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72" w:rsidRPr="003D5571" w:rsidRDefault="00C21372" w:rsidP="00C21372">
      <w:pPr>
        <w:jc w:val="center"/>
        <w:rPr>
          <w:rFonts w:ascii="Century Gothic" w:hAnsi="Century Gothic"/>
          <w:sz w:val="22"/>
          <w:szCs w:val="22"/>
        </w:rPr>
      </w:pPr>
    </w:p>
    <w:p w:rsidR="00DC65C7" w:rsidRPr="00BA76C9" w:rsidRDefault="00DC65C7" w:rsidP="00C21372">
      <w:pPr>
        <w:jc w:val="center"/>
        <w:rPr>
          <w:rFonts w:ascii="Century Gothic" w:hAnsi="Century Gothic"/>
          <w:b/>
          <w:color w:val="006699"/>
          <w:sz w:val="22"/>
          <w:szCs w:val="22"/>
        </w:rPr>
      </w:pPr>
      <w:r w:rsidRPr="00BA76C9">
        <w:rPr>
          <w:rFonts w:ascii="Century Gothic" w:hAnsi="Century Gothic"/>
          <w:b/>
          <w:color w:val="006699"/>
          <w:sz w:val="22"/>
          <w:szCs w:val="22"/>
        </w:rPr>
        <w:t>QUALITY POLICY</w:t>
      </w:r>
      <w:r w:rsidR="006247DC" w:rsidRPr="00BA76C9">
        <w:rPr>
          <w:rFonts w:ascii="Century Gothic" w:hAnsi="Century Gothic"/>
          <w:b/>
          <w:color w:val="006699"/>
          <w:sz w:val="22"/>
          <w:szCs w:val="22"/>
        </w:rPr>
        <w:t xml:space="preserve"> STATMENT</w:t>
      </w:r>
    </w:p>
    <w:p w:rsidR="006247DC" w:rsidRPr="003D5571" w:rsidRDefault="006247DC" w:rsidP="00C21372">
      <w:pPr>
        <w:jc w:val="center"/>
        <w:rPr>
          <w:rFonts w:ascii="Century Gothic" w:hAnsi="Century Gothic"/>
          <w:b/>
          <w:sz w:val="22"/>
          <w:szCs w:val="22"/>
        </w:rPr>
      </w:pPr>
    </w:p>
    <w:p w:rsidR="00C21372" w:rsidRDefault="00C21372" w:rsidP="00C21372">
      <w:pPr>
        <w:rPr>
          <w:rFonts w:ascii="Century Gothic" w:hAnsi="Century Gothic"/>
          <w:sz w:val="22"/>
          <w:szCs w:val="22"/>
        </w:rPr>
      </w:pPr>
      <w:r w:rsidRPr="003D5571">
        <w:rPr>
          <w:rFonts w:ascii="Century Gothic" w:hAnsi="Century Gothic"/>
          <w:sz w:val="22"/>
          <w:szCs w:val="22"/>
        </w:rPr>
        <w:t xml:space="preserve">Ensuring we deliver a quality service to our customers is paramount in achieving our business goals. </w:t>
      </w:r>
    </w:p>
    <w:p w:rsidR="00675DFD" w:rsidRPr="003D5571" w:rsidRDefault="00675DFD" w:rsidP="00C21372">
      <w:pPr>
        <w:rPr>
          <w:rFonts w:ascii="Century Gothic" w:hAnsi="Century Gothic"/>
          <w:sz w:val="22"/>
          <w:szCs w:val="22"/>
        </w:rPr>
      </w:pPr>
    </w:p>
    <w:p w:rsidR="00C21372" w:rsidRPr="00BA76C9" w:rsidRDefault="00DC65C7" w:rsidP="00C21372">
      <w:pPr>
        <w:rPr>
          <w:rFonts w:ascii="Century Gothic" w:hAnsi="Century Gothic"/>
          <w:b/>
          <w:color w:val="006699"/>
          <w:sz w:val="22"/>
          <w:szCs w:val="22"/>
        </w:rPr>
      </w:pPr>
      <w:r w:rsidRPr="00BA76C9">
        <w:rPr>
          <w:rFonts w:ascii="Century Gothic" w:hAnsi="Century Gothic"/>
          <w:b/>
          <w:color w:val="006699"/>
          <w:sz w:val="22"/>
          <w:szCs w:val="22"/>
        </w:rPr>
        <w:t>Mission statement</w:t>
      </w:r>
    </w:p>
    <w:p w:rsidR="006247DC" w:rsidRPr="003D5571" w:rsidRDefault="006247DC" w:rsidP="00C21372">
      <w:pPr>
        <w:rPr>
          <w:rFonts w:ascii="Century Gothic" w:hAnsi="Century Gothic"/>
          <w:b/>
          <w:sz w:val="22"/>
          <w:szCs w:val="22"/>
        </w:rPr>
      </w:pPr>
    </w:p>
    <w:p w:rsidR="003D5571" w:rsidRPr="003D5571" w:rsidRDefault="003D5571" w:rsidP="003D5571">
      <w:pPr>
        <w:rPr>
          <w:rFonts w:ascii="Century Gothic" w:hAnsi="Century Gothic"/>
          <w:sz w:val="22"/>
          <w:szCs w:val="22"/>
        </w:rPr>
      </w:pPr>
      <w:r w:rsidRPr="003D5571">
        <w:rPr>
          <w:rFonts w:ascii="Century Gothic" w:hAnsi="Century Gothic"/>
          <w:sz w:val="22"/>
          <w:szCs w:val="22"/>
        </w:rPr>
        <w:t>GHQ Training aims to:-</w:t>
      </w:r>
    </w:p>
    <w:p w:rsidR="003D5571" w:rsidRPr="003D5571" w:rsidRDefault="003D5571" w:rsidP="00675DFD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3D5571">
        <w:rPr>
          <w:rFonts w:ascii="Century Gothic" w:hAnsi="Century Gothic"/>
          <w:sz w:val="22"/>
          <w:szCs w:val="22"/>
        </w:rPr>
        <w:t>Provide high quality training in a progressive commercial environment where learners are encouraged to take ownership of the process;</w:t>
      </w:r>
    </w:p>
    <w:p w:rsidR="003D5571" w:rsidRPr="003D5571" w:rsidRDefault="003D5571" w:rsidP="00675DFD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3D5571">
        <w:rPr>
          <w:rFonts w:ascii="Century Gothic" w:hAnsi="Century Gothic"/>
          <w:sz w:val="22"/>
          <w:szCs w:val="22"/>
        </w:rPr>
        <w:t>Develop and stimulate the natural talent of the learner through structured teaching in all aspects of theory and practice, aligning training to work based activities;</w:t>
      </w:r>
    </w:p>
    <w:p w:rsidR="003D5571" w:rsidRPr="003D5571" w:rsidRDefault="003D5571" w:rsidP="00675DFD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3D5571">
        <w:rPr>
          <w:rFonts w:ascii="Century Gothic" w:hAnsi="Century Gothic"/>
          <w:sz w:val="22"/>
          <w:szCs w:val="22"/>
        </w:rPr>
        <w:t>Ensure effective communication channels;</w:t>
      </w:r>
    </w:p>
    <w:p w:rsidR="003D5571" w:rsidRPr="003D5571" w:rsidRDefault="003D5571" w:rsidP="00675DFD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3D5571">
        <w:rPr>
          <w:rFonts w:ascii="Century Gothic" w:hAnsi="Century Gothic"/>
          <w:sz w:val="22"/>
          <w:szCs w:val="22"/>
        </w:rPr>
        <w:t>Develop the best possible means of evaluating progress;</w:t>
      </w:r>
    </w:p>
    <w:p w:rsidR="003D5571" w:rsidRPr="003D5571" w:rsidRDefault="003D5571" w:rsidP="00675DFD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3D5571">
        <w:rPr>
          <w:rFonts w:ascii="Century Gothic" w:hAnsi="Century Gothic"/>
          <w:sz w:val="22"/>
          <w:szCs w:val="22"/>
        </w:rPr>
        <w:t>Ensure that all staff are motivated and committed by encouraging and promoting continuous professional development.</w:t>
      </w:r>
    </w:p>
    <w:p w:rsidR="003D5571" w:rsidRPr="003D5571" w:rsidRDefault="003D5571" w:rsidP="00C21372">
      <w:pPr>
        <w:rPr>
          <w:rFonts w:ascii="Century Gothic" w:hAnsi="Century Gothic"/>
          <w:sz w:val="22"/>
          <w:szCs w:val="22"/>
        </w:rPr>
      </w:pPr>
    </w:p>
    <w:p w:rsidR="00C21372" w:rsidRPr="003D5571" w:rsidRDefault="0042384C" w:rsidP="00C21372">
      <w:pPr>
        <w:rPr>
          <w:rFonts w:ascii="Century Gothic" w:hAnsi="Century Gothic"/>
          <w:sz w:val="22"/>
          <w:szCs w:val="22"/>
        </w:rPr>
      </w:pPr>
      <w:r w:rsidRPr="003D5571">
        <w:rPr>
          <w:rFonts w:ascii="Century Gothic" w:hAnsi="Century Gothic"/>
          <w:sz w:val="22"/>
          <w:szCs w:val="22"/>
        </w:rPr>
        <w:t>In</w:t>
      </w:r>
      <w:r w:rsidR="00C21372" w:rsidRPr="003D5571">
        <w:rPr>
          <w:rFonts w:ascii="Century Gothic" w:hAnsi="Century Gothic"/>
          <w:sz w:val="22"/>
          <w:szCs w:val="22"/>
        </w:rPr>
        <w:t xml:space="preserve"> order to </w:t>
      </w:r>
      <w:r w:rsidR="0004053E" w:rsidRPr="003D5571">
        <w:rPr>
          <w:rFonts w:ascii="Century Gothic" w:hAnsi="Century Gothic"/>
          <w:sz w:val="22"/>
          <w:szCs w:val="22"/>
        </w:rPr>
        <w:t xml:space="preserve">meet our </w:t>
      </w:r>
      <w:r w:rsidRPr="003D5571">
        <w:rPr>
          <w:rFonts w:ascii="Century Gothic" w:hAnsi="Century Gothic"/>
          <w:sz w:val="22"/>
          <w:szCs w:val="22"/>
        </w:rPr>
        <w:t xml:space="preserve">growth objectives the </w:t>
      </w:r>
      <w:r w:rsidR="00C21372" w:rsidRPr="003D5571">
        <w:rPr>
          <w:rFonts w:ascii="Century Gothic" w:hAnsi="Century Gothic"/>
          <w:sz w:val="22"/>
          <w:szCs w:val="22"/>
        </w:rPr>
        <w:t xml:space="preserve">quality of our provision is </w:t>
      </w:r>
      <w:r w:rsidRPr="003D5571">
        <w:rPr>
          <w:rFonts w:ascii="Century Gothic" w:hAnsi="Century Gothic"/>
          <w:sz w:val="22"/>
          <w:szCs w:val="22"/>
        </w:rPr>
        <w:t xml:space="preserve">always </w:t>
      </w:r>
      <w:r w:rsidR="00C21372" w:rsidRPr="003D5571">
        <w:rPr>
          <w:rFonts w:ascii="Century Gothic" w:hAnsi="Century Gothic"/>
          <w:sz w:val="22"/>
          <w:szCs w:val="22"/>
        </w:rPr>
        <w:t xml:space="preserve">at the heart of what we do. </w:t>
      </w:r>
      <w:r w:rsidRPr="003D5571">
        <w:rPr>
          <w:rFonts w:ascii="Century Gothic" w:hAnsi="Century Gothic"/>
          <w:sz w:val="22"/>
          <w:szCs w:val="22"/>
        </w:rPr>
        <w:t xml:space="preserve">The </w:t>
      </w:r>
      <w:r w:rsidR="00C21372" w:rsidRPr="003D5571">
        <w:rPr>
          <w:rFonts w:ascii="Century Gothic" w:hAnsi="Century Gothic"/>
          <w:sz w:val="22"/>
          <w:szCs w:val="22"/>
        </w:rPr>
        <w:t xml:space="preserve">excellence models and </w:t>
      </w:r>
      <w:r w:rsidRPr="003D5571">
        <w:rPr>
          <w:rFonts w:ascii="Century Gothic" w:hAnsi="Century Gothic"/>
          <w:sz w:val="22"/>
          <w:szCs w:val="22"/>
        </w:rPr>
        <w:t xml:space="preserve">policies </w:t>
      </w:r>
      <w:r w:rsidR="00C21372" w:rsidRPr="003D5571">
        <w:rPr>
          <w:rFonts w:ascii="Century Gothic" w:hAnsi="Century Gothic"/>
          <w:sz w:val="22"/>
          <w:szCs w:val="22"/>
        </w:rPr>
        <w:t>support</w:t>
      </w:r>
      <w:r w:rsidRPr="003D5571">
        <w:rPr>
          <w:rFonts w:ascii="Century Gothic" w:hAnsi="Century Gothic"/>
          <w:sz w:val="22"/>
          <w:szCs w:val="22"/>
        </w:rPr>
        <w:t>ing</w:t>
      </w:r>
      <w:r w:rsidR="00C21372" w:rsidRPr="003D5571">
        <w:rPr>
          <w:rFonts w:ascii="Century Gothic" w:hAnsi="Century Gothic"/>
          <w:sz w:val="22"/>
          <w:szCs w:val="22"/>
        </w:rPr>
        <w:t xml:space="preserve"> the procedures that underpin our </w:t>
      </w:r>
      <w:r w:rsidRPr="003D5571">
        <w:rPr>
          <w:rFonts w:ascii="Century Gothic" w:hAnsi="Century Gothic"/>
          <w:sz w:val="22"/>
          <w:szCs w:val="22"/>
        </w:rPr>
        <w:t>provisionare the foundations on which our goals of raising</w:t>
      </w:r>
      <w:r w:rsidR="00153600">
        <w:rPr>
          <w:rFonts w:ascii="Century Gothic" w:hAnsi="Century Gothic"/>
          <w:sz w:val="22"/>
          <w:szCs w:val="22"/>
        </w:rPr>
        <w:t xml:space="preserve"> success rates and </w:t>
      </w:r>
      <w:r w:rsidR="00861A80" w:rsidRPr="003D5571">
        <w:rPr>
          <w:rFonts w:ascii="Century Gothic" w:hAnsi="Century Gothic"/>
          <w:sz w:val="22"/>
          <w:szCs w:val="22"/>
        </w:rPr>
        <w:t>inspection</w:t>
      </w:r>
      <w:r w:rsidRPr="003D5571">
        <w:rPr>
          <w:rFonts w:ascii="Century Gothic" w:hAnsi="Century Gothic"/>
          <w:sz w:val="22"/>
          <w:szCs w:val="22"/>
        </w:rPr>
        <w:t xml:space="preserve"> grades are based.  This will have a direct impact</w:t>
      </w:r>
      <w:r w:rsidR="00861A80" w:rsidRPr="003D5571">
        <w:rPr>
          <w:rFonts w:ascii="Century Gothic" w:hAnsi="Century Gothic"/>
          <w:sz w:val="22"/>
          <w:szCs w:val="22"/>
        </w:rPr>
        <w:t xml:space="preserve"> on our ability to obtain and renew </w:t>
      </w:r>
      <w:r w:rsidR="00153600">
        <w:rPr>
          <w:rFonts w:ascii="Century Gothic" w:hAnsi="Century Gothic"/>
          <w:sz w:val="22"/>
          <w:szCs w:val="22"/>
        </w:rPr>
        <w:t>SFA</w:t>
      </w:r>
      <w:r w:rsidR="00861A80" w:rsidRPr="003D5571">
        <w:rPr>
          <w:rFonts w:ascii="Century Gothic" w:hAnsi="Century Gothic"/>
          <w:sz w:val="22"/>
          <w:szCs w:val="22"/>
        </w:rPr>
        <w:t xml:space="preserve"> contracts.</w:t>
      </w:r>
    </w:p>
    <w:p w:rsidR="00C21372" w:rsidRPr="003D5571" w:rsidRDefault="00C21372" w:rsidP="00C21372">
      <w:pPr>
        <w:rPr>
          <w:rFonts w:ascii="Century Gothic" w:hAnsi="Century Gothic"/>
          <w:sz w:val="22"/>
          <w:szCs w:val="22"/>
        </w:rPr>
      </w:pPr>
    </w:p>
    <w:p w:rsidR="00C21372" w:rsidRPr="003D5571" w:rsidRDefault="00C21372" w:rsidP="00C21372">
      <w:pPr>
        <w:rPr>
          <w:rFonts w:ascii="Century Gothic" w:hAnsi="Century Gothic"/>
          <w:sz w:val="22"/>
          <w:szCs w:val="22"/>
        </w:rPr>
      </w:pPr>
      <w:r w:rsidRPr="003D5571">
        <w:rPr>
          <w:rFonts w:ascii="Century Gothic" w:hAnsi="Century Gothic"/>
          <w:sz w:val="22"/>
          <w:szCs w:val="22"/>
        </w:rPr>
        <w:t xml:space="preserve">Our commitment to learners and employers is that when they choose </w:t>
      </w:r>
      <w:r w:rsidR="00DC65C7" w:rsidRPr="003D5571">
        <w:rPr>
          <w:rFonts w:ascii="Century Gothic" w:hAnsi="Century Gothic"/>
          <w:sz w:val="22"/>
          <w:szCs w:val="22"/>
        </w:rPr>
        <w:t>GHQ Training</w:t>
      </w:r>
      <w:r w:rsidRPr="003D5571">
        <w:rPr>
          <w:rFonts w:ascii="Century Gothic" w:hAnsi="Century Gothic"/>
          <w:sz w:val="22"/>
          <w:szCs w:val="22"/>
        </w:rPr>
        <w:t xml:space="preserve"> as their trainin</w:t>
      </w:r>
      <w:r w:rsidR="00EE0AAC" w:rsidRPr="003D5571">
        <w:rPr>
          <w:rFonts w:ascii="Century Gothic" w:hAnsi="Century Gothic"/>
          <w:sz w:val="22"/>
          <w:szCs w:val="22"/>
        </w:rPr>
        <w:t>g provider they can be certain of</w:t>
      </w:r>
      <w:r w:rsidRPr="003D5571">
        <w:rPr>
          <w:rFonts w:ascii="Century Gothic" w:hAnsi="Century Gothic"/>
          <w:sz w:val="22"/>
          <w:szCs w:val="22"/>
        </w:rPr>
        <w:t xml:space="preserve"> a </w:t>
      </w:r>
      <w:r w:rsidR="00EE0AAC" w:rsidRPr="003D5571">
        <w:rPr>
          <w:rFonts w:ascii="Century Gothic" w:hAnsi="Century Gothic"/>
          <w:sz w:val="22"/>
          <w:szCs w:val="22"/>
        </w:rPr>
        <w:t xml:space="preserve">high quality, </w:t>
      </w:r>
      <w:r w:rsidRPr="003D5571">
        <w:rPr>
          <w:rFonts w:ascii="Century Gothic" w:hAnsi="Century Gothic"/>
          <w:sz w:val="22"/>
          <w:szCs w:val="22"/>
        </w:rPr>
        <w:t>professional service</w:t>
      </w:r>
      <w:r w:rsidR="00EE0AAC" w:rsidRPr="003D5571">
        <w:rPr>
          <w:rFonts w:ascii="Century Gothic" w:hAnsi="Century Gothic"/>
          <w:sz w:val="22"/>
          <w:szCs w:val="22"/>
        </w:rPr>
        <w:t>.</w:t>
      </w:r>
    </w:p>
    <w:p w:rsidR="00861A80" w:rsidRPr="003D5571" w:rsidRDefault="00861A80" w:rsidP="00C21372">
      <w:pPr>
        <w:rPr>
          <w:rFonts w:ascii="Century Gothic" w:hAnsi="Century Gothic"/>
          <w:sz w:val="22"/>
          <w:szCs w:val="22"/>
        </w:rPr>
      </w:pPr>
    </w:p>
    <w:p w:rsidR="00861A80" w:rsidRPr="003D5571" w:rsidRDefault="00861A80" w:rsidP="00C21372">
      <w:pPr>
        <w:rPr>
          <w:rFonts w:ascii="Century Gothic" w:hAnsi="Century Gothic"/>
          <w:sz w:val="22"/>
          <w:szCs w:val="22"/>
        </w:rPr>
      </w:pPr>
      <w:r w:rsidRPr="003D5571">
        <w:rPr>
          <w:rFonts w:ascii="Century Gothic" w:hAnsi="Century Gothic"/>
          <w:sz w:val="22"/>
          <w:szCs w:val="22"/>
        </w:rPr>
        <w:t>Quality for learners means that they feel they are getting a valuable experience; they</w:t>
      </w:r>
      <w:r w:rsidR="0042384C" w:rsidRPr="003D5571">
        <w:rPr>
          <w:rFonts w:ascii="Century Gothic" w:hAnsi="Century Gothic"/>
          <w:sz w:val="22"/>
          <w:szCs w:val="22"/>
        </w:rPr>
        <w:t xml:space="preserve"> receive a flexible training programme that is individually built around their needs and takes account of their previous skills and experience.</w:t>
      </w:r>
    </w:p>
    <w:p w:rsidR="0042384C" w:rsidRPr="003D5571" w:rsidRDefault="0042384C" w:rsidP="00C21372">
      <w:pPr>
        <w:rPr>
          <w:rFonts w:ascii="Century Gothic" w:hAnsi="Century Gothic"/>
          <w:sz w:val="22"/>
          <w:szCs w:val="22"/>
        </w:rPr>
      </w:pPr>
    </w:p>
    <w:p w:rsidR="00861A80" w:rsidRPr="003D5571" w:rsidRDefault="00861A80" w:rsidP="00C21372">
      <w:pPr>
        <w:rPr>
          <w:rFonts w:ascii="Century Gothic" w:hAnsi="Century Gothic"/>
          <w:sz w:val="22"/>
          <w:szCs w:val="22"/>
        </w:rPr>
      </w:pPr>
      <w:r w:rsidRPr="003D5571">
        <w:rPr>
          <w:rFonts w:ascii="Century Gothic" w:hAnsi="Century Gothic"/>
          <w:sz w:val="22"/>
          <w:szCs w:val="22"/>
        </w:rPr>
        <w:t xml:space="preserve">Quality for employers means we keep our promise of delivering real business solutions by providing them with training that makes a </w:t>
      </w:r>
      <w:r w:rsidR="0042384C" w:rsidRPr="003D5571">
        <w:rPr>
          <w:rFonts w:ascii="Century Gothic" w:hAnsi="Century Gothic"/>
          <w:sz w:val="22"/>
          <w:szCs w:val="22"/>
        </w:rPr>
        <w:t xml:space="preserve">measurable </w:t>
      </w:r>
      <w:r w:rsidRPr="003D5571">
        <w:rPr>
          <w:rFonts w:ascii="Century Gothic" w:hAnsi="Century Gothic"/>
          <w:sz w:val="22"/>
          <w:szCs w:val="22"/>
        </w:rPr>
        <w:t>difference to the performance of their organisation.</w:t>
      </w:r>
    </w:p>
    <w:p w:rsidR="00861A80" w:rsidRPr="003D5571" w:rsidRDefault="00861A80" w:rsidP="00C21372">
      <w:pPr>
        <w:rPr>
          <w:rFonts w:ascii="Century Gothic" w:hAnsi="Century Gothic"/>
          <w:sz w:val="22"/>
          <w:szCs w:val="22"/>
        </w:rPr>
      </w:pPr>
    </w:p>
    <w:p w:rsidR="00861A80" w:rsidRPr="003D5571" w:rsidRDefault="00861A80" w:rsidP="00C21372">
      <w:pPr>
        <w:rPr>
          <w:rFonts w:ascii="Century Gothic" w:hAnsi="Century Gothic"/>
          <w:sz w:val="22"/>
          <w:szCs w:val="22"/>
        </w:rPr>
      </w:pPr>
      <w:r w:rsidRPr="003D5571">
        <w:rPr>
          <w:rFonts w:ascii="Century Gothic" w:hAnsi="Century Gothic"/>
          <w:sz w:val="22"/>
          <w:szCs w:val="22"/>
        </w:rPr>
        <w:t xml:space="preserve">Quality for our people means that we invest in them, giving them the </w:t>
      </w:r>
      <w:r w:rsidR="004578BC" w:rsidRPr="003D5571">
        <w:rPr>
          <w:rFonts w:ascii="Century Gothic" w:hAnsi="Century Gothic"/>
          <w:sz w:val="22"/>
          <w:szCs w:val="22"/>
        </w:rPr>
        <w:t xml:space="preserve">skills and </w:t>
      </w:r>
      <w:r w:rsidRPr="003D5571">
        <w:rPr>
          <w:rFonts w:ascii="Century Gothic" w:hAnsi="Century Gothic"/>
          <w:sz w:val="22"/>
          <w:szCs w:val="22"/>
        </w:rPr>
        <w:t xml:space="preserve">tools they need to </w:t>
      </w:r>
      <w:r w:rsidR="004578BC" w:rsidRPr="003D5571">
        <w:rPr>
          <w:rFonts w:ascii="Century Gothic" w:hAnsi="Century Gothic"/>
          <w:sz w:val="22"/>
          <w:szCs w:val="22"/>
        </w:rPr>
        <w:t>support our policies and business plans.</w:t>
      </w:r>
    </w:p>
    <w:p w:rsidR="004578BC" w:rsidRPr="003D5571" w:rsidRDefault="004578BC" w:rsidP="00C21372">
      <w:pPr>
        <w:rPr>
          <w:rFonts w:ascii="Century Gothic" w:hAnsi="Century Gothic"/>
          <w:sz w:val="22"/>
          <w:szCs w:val="22"/>
        </w:rPr>
      </w:pPr>
    </w:p>
    <w:p w:rsidR="004578BC" w:rsidRPr="003D5571" w:rsidRDefault="0042384C" w:rsidP="00C21372">
      <w:pPr>
        <w:rPr>
          <w:rFonts w:ascii="Century Gothic" w:hAnsi="Century Gothic"/>
          <w:sz w:val="22"/>
          <w:szCs w:val="22"/>
        </w:rPr>
      </w:pPr>
      <w:r w:rsidRPr="003D5571">
        <w:rPr>
          <w:rFonts w:ascii="Century Gothic" w:hAnsi="Century Gothic"/>
          <w:sz w:val="22"/>
          <w:szCs w:val="22"/>
        </w:rPr>
        <w:t>D</w:t>
      </w:r>
      <w:r w:rsidR="004578BC" w:rsidRPr="003D5571">
        <w:rPr>
          <w:rFonts w:ascii="Century Gothic" w:hAnsi="Century Gothic"/>
          <w:sz w:val="22"/>
          <w:szCs w:val="22"/>
        </w:rPr>
        <w:t>eliver</w:t>
      </w:r>
      <w:r w:rsidRPr="003D5571">
        <w:rPr>
          <w:rFonts w:ascii="Century Gothic" w:hAnsi="Century Gothic"/>
          <w:sz w:val="22"/>
          <w:szCs w:val="22"/>
        </w:rPr>
        <w:t>ing</w:t>
      </w:r>
      <w:r w:rsidR="004578BC" w:rsidRPr="003D5571">
        <w:rPr>
          <w:rFonts w:ascii="Century Gothic" w:hAnsi="Century Gothic"/>
          <w:sz w:val="22"/>
          <w:szCs w:val="22"/>
        </w:rPr>
        <w:t xml:space="preserve"> a quality ser</w:t>
      </w:r>
      <w:r w:rsidR="0004053E" w:rsidRPr="003D5571">
        <w:rPr>
          <w:rFonts w:ascii="Century Gothic" w:hAnsi="Century Gothic"/>
          <w:sz w:val="22"/>
          <w:szCs w:val="22"/>
        </w:rPr>
        <w:t>vice based on solid policies</w:t>
      </w:r>
      <w:r w:rsidRPr="003D5571">
        <w:rPr>
          <w:rFonts w:ascii="Century Gothic" w:hAnsi="Century Gothic"/>
          <w:sz w:val="22"/>
          <w:szCs w:val="22"/>
        </w:rPr>
        <w:t xml:space="preserve"> will </w:t>
      </w:r>
      <w:r w:rsidR="00DC65C7" w:rsidRPr="003D5571">
        <w:rPr>
          <w:rFonts w:ascii="Century Gothic" w:hAnsi="Century Gothic"/>
          <w:sz w:val="22"/>
          <w:szCs w:val="22"/>
        </w:rPr>
        <w:t>enable GHQ Training</w:t>
      </w:r>
      <w:r w:rsidRPr="003D5571">
        <w:rPr>
          <w:rFonts w:ascii="Century Gothic" w:hAnsi="Century Gothic"/>
          <w:sz w:val="22"/>
          <w:szCs w:val="22"/>
        </w:rPr>
        <w:t xml:space="preserve"> to </w:t>
      </w:r>
      <w:r w:rsidR="004578BC" w:rsidRPr="003D5571">
        <w:rPr>
          <w:rFonts w:ascii="Century Gothic" w:hAnsi="Century Gothic"/>
          <w:sz w:val="22"/>
          <w:szCs w:val="22"/>
        </w:rPr>
        <w:t xml:space="preserve">gain an advantage in the market, </w:t>
      </w:r>
      <w:bookmarkStart w:id="0" w:name="_GoBack"/>
      <w:bookmarkEnd w:id="0"/>
      <w:r w:rsidR="004578BC" w:rsidRPr="003D5571">
        <w:rPr>
          <w:rFonts w:ascii="Century Gothic" w:hAnsi="Century Gothic"/>
          <w:sz w:val="22"/>
          <w:szCs w:val="22"/>
        </w:rPr>
        <w:t>increasing the amount of repeat business and recommendations.</w:t>
      </w:r>
    </w:p>
    <w:p w:rsidR="0042384C" w:rsidRPr="003D5571" w:rsidRDefault="0042384C" w:rsidP="00C21372">
      <w:pPr>
        <w:rPr>
          <w:rFonts w:ascii="Century Gothic" w:hAnsi="Century Gothic"/>
          <w:sz w:val="22"/>
          <w:szCs w:val="22"/>
        </w:rPr>
      </w:pPr>
    </w:p>
    <w:p w:rsidR="00C21372" w:rsidRPr="003D5571" w:rsidRDefault="0042384C" w:rsidP="00C21372">
      <w:pPr>
        <w:rPr>
          <w:rFonts w:ascii="Century Gothic" w:hAnsi="Century Gothic"/>
          <w:sz w:val="22"/>
          <w:szCs w:val="22"/>
        </w:rPr>
      </w:pPr>
      <w:r w:rsidRPr="003D5571">
        <w:rPr>
          <w:rFonts w:ascii="Century Gothic" w:hAnsi="Century Gothic"/>
          <w:sz w:val="22"/>
          <w:szCs w:val="22"/>
        </w:rPr>
        <w:t>C</w:t>
      </w:r>
      <w:r w:rsidR="00EE0AAC" w:rsidRPr="003D5571">
        <w:rPr>
          <w:rFonts w:ascii="Century Gothic" w:hAnsi="Century Gothic"/>
          <w:sz w:val="22"/>
          <w:szCs w:val="22"/>
        </w:rPr>
        <w:t>onsider</w:t>
      </w:r>
      <w:r w:rsidRPr="003D5571">
        <w:rPr>
          <w:rFonts w:ascii="Century Gothic" w:hAnsi="Century Gothic"/>
          <w:sz w:val="22"/>
          <w:szCs w:val="22"/>
        </w:rPr>
        <w:t>ing</w:t>
      </w:r>
      <w:r w:rsidR="00EE0AAC" w:rsidRPr="003D5571">
        <w:rPr>
          <w:rFonts w:ascii="Century Gothic" w:hAnsi="Century Gothic"/>
          <w:sz w:val="22"/>
          <w:szCs w:val="22"/>
        </w:rPr>
        <w:t xml:space="preserve"> the quality of our provision as a priority at eve</w:t>
      </w:r>
      <w:r w:rsidR="00153600">
        <w:rPr>
          <w:rFonts w:ascii="Century Gothic" w:hAnsi="Century Gothic"/>
          <w:sz w:val="22"/>
          <w:szCs w:val="22"/>
        </w:rPr>
        <w:t>ry stage of the learner journey</w:t>
      </w:r>
      <w:r w:rsidR="004578BC" w:rsidRPr="003D5571">
        <w:rPr>
          <w:rFonts w:ascii="Century Gothic" w:hAnsi="Century Gothic"/>
          <w:sz w:val="22"/>
          <w:szCs w:val="22"/>
        </w:rPr>
        <w:t xml:space="preserve">will </w:t>
      </w:r>
      <w:r w:rsidR="009F6E88" w:rsidRPr="003D5571">
        <w:rPr>
          <w:rFonts w:ascii="Century Gothic" w:hAnsi="Century Gothic"/>
          <w:sz w:val="22"/>
          <w:szCs w:val="22"/>
        </w:rPr>
        <w:t>enhance</w:t>
      </w:r>
      <w:r w:rsidR="004578BC" w:rsidRPr="003D5571">
        <w:rPr>
          <w:rFonts w:ascii="Century Gothic" w:hAnsi="Century Gothic"/>
          <w:sz w:val="22"/>
          <w:szCs w:val="22"/>
        </w:rPr>
        <w:t xml:space="preserve"> our ability</w:t>
      </w:r>
      <w:r w:rsidR="00C21372" w:rsidRPr="003D5571">
        <w:rPr>
          <w:rFonts w:ascii="Century Gothic" w:hAnsi="Century Gothic"/>
          <w:sz w:val="22"/>
          <w:szCs w:val="22"/>
        </w:rPr>
        <w:t xml:space="preserve"> to sustain </w:t>
      </w:r>
      <w:r w:rsidR="00EE0AAC" w:rsidRPr="003D5571">
        <w:rPr>
          <w:rFonts w:ascii="Century Gothic" w:hAnsi="Century Gothic"/>
          <w:sz w:val="22"/>
          <w:szCs w:val="22"/>
        </w:rPr>
        <w:t xml:space="preserve">and increase </w:t>
      </w:r>
      <w:r w:rsidR="00C21372" w:rsidRPr="003D5571">
        <w:rPr>
          <w:rFonts w:ascii="Century Gothic" w:hAnsi="Century Gothic"/>
          <w:sz w:val="22"/>
          <w:szCs w:val="22"/>
        </w:rPr>
        <w:t>the growth</w:t>
      </w:r>
      <w:r w:rsidR="00EE0AAC" w:rsidRPr="003D5571">
        <w:rPr>
          <w:rFonts w:ascii="Century Gothic" w:hAnsi="Century Gothic"/>
          <w:sz w:val="22"/>
          <w:szCs w:val="22"/>
        </w:rPr>
        <w:t xml:space="preserve"> of our organisation</w:t>
      </w:r>
      <w:r w:rsidR="00C21372" w:rsidRPr="003D5571">
        <w:rPr>
          <w:rFonts w:ascii="Century Gothic" w:hAnsi="Century Gothic"/>
          <w:sz w:val="22"/>
          <w:szCs w:val="22"/>
        </w:rPr>
        <w:t>.</w:t>
      </w:r>
    </w:p>
    <w:p w:rsidR="00C21372" w:rsidRDefault="00C21372" w:rsidP="00C21372">
      <w:pPr>
        <w:rPr>
          <w:rFonts w:ascii="Century Gothic" w:hAnsi="Century Gothic"/>
          <w:sz w:val="22"/>
          <w:szCs w:val="22"/>
        </w:rPr>
      </w:pPr>
    </w:p>
    <w:p w:rsidR="002E41B9" w:rsidRPr="00BA76C9" w:rsidRDefault="002E41B9" w:rsidP="002E41B9">
      <w:pPr>
        <w:jc w:val="center"/>
        <w:rPr>
          <w:rFonts w:ascii="Century Gothic" w:hAnsi="Century Gothic"/>
          <w:b/>
          <w:color w:val="006699"/>
          <w:sz w:val="22"/>
          <w:szCs w:val="22"/>
        </w:rPr>
      </w:pPr>
      <w:r w:rsidRPr="00BA76C9">
        <w:rPr>
          <w:rFonts w:ascii="Century Gothic" w:hAnsi="Century Gothic"/>
          <w:b/>
          <w:color w:val="006699"/>
          <w:sz w:val="22"/>
          <w:szCs w:val="22"/>
        </w:rPr>
        <w:t>GHQ: Recognising Potential: Developing People</w:t>
      </w:r>
    </w:p>
    <w:p w:rsidR="00867D0F" w:rsidRDefault="00867D0F" w:rsidP="002E41B9">
      <w:pPr>
        <w:jc w:val="center"/>
        <w:rPr>
          <w:rFonts w:ascii="Century Gothic" w:hAnsi="Century Gothic"/>
          <w:b/>
          <w:sz w:val="22"/>
          <w:szCs w:val="22"/>
        </w:rPr>
      </w:pPr>
    </w:p>
    <w:p w:rsidR="00867D0F" w:rsidRPr="000C5B13" w:rsidRDefault="00867D0F" w:rsidP="00867D0F">
      <w:pPr>
        <w:jc w:val="right"/>
        <w:rPr>
          <w:rFonts w:ascii="Century Gothic" w:hAnsi="Century Gothic"/>
          <w:sz w:val="22"/>
          <w:szCs w:val="22"/>
        </w:rPr>
      </w:pPr>
      <w:r w:rsidRPr="000C5B13">
        <w:rPr>
          <w:rFonts w:ascii="Century Gothic" w:hAnsi="Century Gothic"/>
          <w:sz w:val="22"/>
          <w:szCs w:val="22"/>
        </w:rPr>
        <w:t>Rev</w:t>
      </w:r>
      <w:r w:rsidR="001A3A69">
        <w:rPr>
          <w:rFonts w:ascii="Century Gothic" w:hAnsi="Century Gothic"/>
          <w:sz w:val="22"/>
          <w:szCs w:val="22"/>
        </w:rPr>
        <w:t xml:space="preserve"> November</w:t>
      </w:r>
      <w:r w:rsidR="005C11FB">
        <w:rPr>
          <w:rFonts w:ascii="Century Gothic" w:hAnsi="Century Gothic"/>
          <w:sz w:val="22"/>
          <w:szCs w:val="22"/>
        </w:rPr>
        <w:t xml:space="preserve"> 2023</w:t>
      </w:r>
    </w:p>
    <w:sectPr w:rsidR="00867D0F" w:rsidRPr="000C5B13" w:rsidSect="00867D0F">
      <w:headerReference w:type="default" r:id="rId7"/>
      <w:footerReference w:type="default" r:id="rId8"/>
      <w:pgSz w:w="11906" w:h="16838"/>
      <w:pgMar w:top="897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1B" w:rsidRDefault="00C64D1B">
      <w:r>
        <w:separator/>
      </w:r>
    </w:p>
  </w:endnote>
  <w:endnote w:type="continuationSeparator" w:id="0">
    <w:p w:rsidR="00C64D1B" w:rsidRDefault="00C64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soner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C9" w:rsidRPr="00867D0F" w:rsidRDefault="003C3831" w:rsidP="00867D0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7.6pt;margin-top:.75pt;width:517.35pt;height:27.4pt;z-index:-251658752" stroked="f">
          <v:textbox style="mso-next-textbox:#_x0000_s2050" inset="0,0,0,0">
            <w:txbxContent>
              <w:p w:rsidR="00BA76C9" w:rsidRDefault="00BA76C9" w:rsidP="00BA76C9">
                <w:pPr>
                  <w:spacing w:after="80"/>
                  <w:jc w:val="center"/>
                  <w:rPr>
                    <w:rFonts w:ascii="Prisoner SF" w:hAnsi="Prisoner SF"/>
                    <w:color w:val="006699"/>
                    <w:sz w:val="18"/>
                    <w:szCs w:val="18"/>
                  </w:rPr>
                </w:pPr>
                <w:r w:rsidRPr="004C602E">
                  <w:rPr>
                    <w:rFonts w:ascii="Prisoner SF" w:hAnsi="Prisoner SF"/>
                    <w:color w:val="006699"/>
                    <w:sz w:val="18"/>
                    <w:szCs w:val="18"/>
                  </w:rPr>
                  <w:t>GHQ Training Ltd : 3 Elizabeth Court : Whimple Street : Plymouth PL1 2DH : t: (01752) 218086 :</w:t>
                </w:r>
              </w:p>
              <w:p w:rsidR="00BA76C9" w:rsidRPr="004C602E" w:rsidRDefault="00BA76C9" w:rsidP="00BA76C9">
                <w:pPr>
                  <w:spacing w:after="80"/>
                  <w:jc w:val="center"/>
                  <w:rPr>
                    <w:rFonts w:ascii="Prisoner SF" w:hAnsi="Prisoner SF"/>
                    <w:color w:val="006699"/>
                    <w:sz w:val="18"/>
                    <w:szCs w:val="18"/>
                  </w:rPr>
                </w:pPr>
                <w:r w:rsidRPr="004C602E">
                  <w:rPr>
                    <w:rFonts w:ascii="Prisoner SF" w:hAnsi="Prisoner SF"/>
                    <w:color w:val="006699"/>
                    <w:sz w:val="18"/>
                    <w:szCs w:val="18"/>
                  </w:rPr>
                  <w:t>e:</w:t>
                </w:r>
                <w:r w:rsidR="005C11FB" w:rsidRPr="005C11FB">
                  <w:t xml:space="preserve"> </w:t>
                </w:r>
                <w:r w:rsidR="005C11FB" w:rsidRPr="005C11FB">
                  <w:rPr>
                    <w:rFonts w:ascii="Prisoner SF" w:hAnsi="Prisoner SF"/>
                    <w:color w:val="006699"/>
                    <w:sz w:val="18"/>
                    <w:szCs w:val="18"/>
                  </w:rPr>
                  <w:t>recruitment@ghqtraining.co.uk</w:t>
                </w:r>
                <w:r w:rsidRPr="004C602E">
                  <w:rPr>
                    <w:color w:val="006699"/>
                    <w:sz w:val="18"/>
                    <w:szCs w:val="18"/>
                  </w:rPr>
                  <w:t xml:space="preserve">: </w:t>
                </w:r>
                <w:r w:rsidRPr="004C602E">
                  <w:rPr>
                    <w:rFonts w:ascii="Prisoner SF" w:hAnsi="Prisoner SF"/>
                    <w:color w:val="006699"/>
                    <w:sz w:val="18"/>
                    <w:szCs w:val="18"/>
                  </w:rPr>
                  <w:t>www.ghqtraining.co.uk</w:t>
                </w:r>
              </w:p>
              <w:p w:rsidR="00BA76C9" w:rsidRDefault="00BA76C9" w:rsidP="00BA76C9">
                <w:pPr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1B" w:rsidRDefault="00C64D1B">
      <w:r>
        <w:separator/>
      </w:r>
    </w:p>
  </w:footnote>
  <w:footnote w:type="continuationSeparator" w:id="0">
    <w:p w:rsidR="00C64D1B" w:rsidRDefault="00C64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C9" w:rsidRDefault="00BA76C9" w:rsidP="00DC65C7">
    <w:pPr>
      <w:pStyle w:val="Header"/>
      <w:jc w:val="center"/>
    </w:pPr>
    <w:r>
      <w:rPr>
        <w:noProof/>
      </w:rPr>
      <w:drawing>
        <wp:inline distT="0" distB="0" distL="0" distR="0">
          <wp:extent cx="2042160" cy="647700"/>
          <wp:effectExtent l="19050" t="0" r="0" b="0"/>
          <wp:docPr id="2" name="Picture 1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678" r="3032" b="26599"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F6B94"/>
    <w:multiLevelType w:val="hybridMultilevel"/>
    <w:tmpl w:val="A216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1372"/>
    <w:rsid w:val="0004053E"/>
    <w:rsid w:val="000C5B13"/>
    <w:rsid w:val="00153600"/>
    <w:rsid w:val="001A3A69"/>
    <w:rsid w:val="002B4FC9"/>
    <w:rsid w:val="002E41B9"/>
    <w:rsid w:val="00394196"/>
    <w:rsid w:val="003958F0"/>
    <w:rsid w:val="003C3831"/>
    <w:rsid w:val="003D5571"/>
    <w:rsid w:val="00422C2C"/>
    <w:rsid w:val="0042384C"/>
    <w:rsid w:val="004578BC"/>
    <w:rsid w:val="004625B5"/>
    <w:rsid w:val="004807F7"/>
    <w:rsid w:val="004B700C"/>
    <w:rsid w:val="005971FB"/>
    <w:rsid w:val="005C0760"/>
    <w:rsid w:val="005C11FB"/>
    <w:rsid w:val="00622800"/>
    <w:rsid w:val="006247DC"/>
    <w:rsid w:val="00675DFD"/>
    <w:rsid w:val="006A795E"/>
    <w:rsid w:val="007212E5"/>
    <w:rsid w:val="00815E4C"/>
    <w:rsid w:val="008471F3"/>
    <w:rsid w:val="00861A80"/>
    <w:rsid w:val="00867D0F"/>
    <w:rsid w:val="0087292F"/>
    <w:rsid w:val="008D3C42"/>
    <w:rsid w:val="008E6D4E"/>
    <w:rsid w:val="0091347D"/>
    <w:rsid w:val="00965DB9"/>
    <w:rsid w:val="009F6E88"/>
    <w:rsid w:val="00A556A8"/>
    <w:rsid w:val="00A62049"/>
    <w:rsid w:val="00A93890"/>
    <w:rsid w:val="00AE7AAC"/>
    <w:rsid w:val="00B071D1"/>
    <w:rsid w:val="00B951E2"/>
    <w:rsid w:val="00BA76C9"/>
    <w:rsid w:val="00C21372"/>
    <w:rsid w:val="00C64D1B"/>
    <w:rsid w:val="00CB624D"/>
    <w:rsid w:val="00D028FF"/>
    <w:rsid w:val="00D17473"/>
    <w:rsid w:val="00DC65C7"/>
    <w:rsid w:val="00DF6E69"/>
    <w:rsid w:val="00E27C58"/>
    <w:rsid w:val="00EE0AAC"/>
    <w:rsid w:val="00F05F07"/>
    <w:rsid w:val="00FE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24D"/>
    <w:rPr>
      <w:rFonts w:ascii="Myriad Web" w:hAnsi="Myriad Web" w:cs="Tahom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53E"/>
    <w:rPr>
      <w:rFonts w:ascii="Tahoma" w:hAnsi="Tahoma"/>
      <w:sz w:val="16"/>
      <w:szCs w:val="16"/>
    </w:rPr>
  </w:style>
  <w:style w:type="paragraph" w:styleId="Header">
    <w:name w:val="header"/>
    <w:basedOn w:val="Normal"/>
    <w:rsid w:val="00D028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28FF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CASE FOR HIGH QUALITY</vt:lpstr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CASE FOR HIGH QUALITY</dc:title>
  <dc:creator>helenhart</dc:creator>
  <cp:lastModifiedBy>michelleb</cp:lastModifiedBy>
  <cp:revision>4</cp:revision>
  <cp:lastPrinted>2011-11-16T13:39:00Z</cp:lastPrinted>
  <dcterms:created xsi:type="dcterms:W3CDTF">2023-01-10T11:00:00Z</dcterms:created>
  <dcterms:modified xsi:type="dcterms:W3CDTF">2023-11-02T15:32:00Z</dcterms:modified>
</cp:coreProperties>
</file>