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96" w:rsidRPr="008B4C6D" w:rsidRDefault="00775496" w:rsidP="00775496">
      <w:pPr>
        <w:pStyle w:val="Default"/>
        <w:spacing w:after="240"/>
        <w:jc w:val="center"/>
        <w:rPr>
          <w:rFonts w:ascii="Century Gothic" w:hAnsi="Century Gothic"/>
          <w:b/>
          <w:bCs/>
          <w:color w:val="auto"/>
          <w:sz w:val="36"/>
          <w:szCs w:val="36"/>
        </w:rPr>
      </w:pPr>
      <w:r w:rsidRPr="008B4C6D">
        <w:rPr>
          <w:rFonts w:ascii="Century Gothic" w:hAnsi="Century Gothic"/>
          <w:b/>
          <w:bCs/>
          <w:color w:val="auto"/>
          <w:sz w:val="36"/>
          <w:szCs w:val="36"/>
        </w:rPr>
        <w:t>Safeguarding Policy</w:t>
      </w:r>
    </w:p>
    <w:p w:rsidR="00775496" w:rsidRPr="008B4C6D" w:rsidRDefault="00775496" w:rsidP="00775496">
      <w:pPr>
        <w:pStyle w:val="Default"/>
        <w:spacing w:after="240"/>
        <w:rPr>
          <w:rFonts w:ascii="Century Gothic" w:hAnsi="Century Gothic"/>
          <w:sz w:val="22"/>
          <w:szCs w:val="22"/>
        </w:rPr>
      </w:pPr>
      <w:r w:rsidRPr="008B4C6D">
        <w:rPr>
          <w:rFonts w:ascii="Century Gothic" w:hAnsi="Century Gothic"/>
          <w:sz w:val="22"/>
          <w:szCs w:val="22"/>
        </w:rPr>
        <w:t xml:space="preserve">The welfare of the child and/or vulnerable adult is paramount. Within the context of this policy ‘child’ and ‘children’ can also be taken to cover vulnerable adult(s). </w:t>
      </w:r>
    </w:p>
    <w:p w:rsidR="00775496" w:rsidRPr="008B4C6D" w:rsidRDefault="00775496" w:rsidP="00775496">
      <w:pPr>
        <w:pStyle w:val="Default"/>
        <w:spacing w:after="240"/>
        <w:rPr>
          <w:rFonts w:ascii="Century Gothic" w:hAnsi="Century Gothic"/>
          <w:sz w:val="22"/>
          <w:szCs w:val="22"/>
        </w:rPr>
      </w:pPr>
      <w:r w:rsidRPr="008B4C6D">
        <w:rPr>
          <w:rFonts w:ascii="Century Gothic" w:hAnsi="Century Gothic"/>
          <w:sz w:val="22"/>
          <w:szCs w:val="22"/>
        </w:rPr>
        <w:t>GHQ Training Ltd is committed to promoting the welfare of all learners.  It is the duty of all staff members to play an active role in ensuring this.  All staff members are expected to be aware of their duty to report concerns.</w:t>
      </w:r>
    </w:p>
    <w:p w:rsidR="00775496" w:rsidRPr="008B4C6D" w:rsidRDefault="00775496" w:rsidP="00775496">
      <w:pPr>
        <w:pStyle w:val="Default"/>
        <w:numPr>
          <w:ilvl w:val="0"/>
          <w:numId w:val="7"/>
        </w:numPr>
        <w:tabs>
          <w:tab w:val="left" w:pos="568"/>
        </w:tabs>
        <w:spacing w:after="240"/>
        <w:ind w:left="568" w:hanging="357"/>
        <w:rPr>
          <w:rFonts w:ascii="Century Gothic" w:hAnsi="Century Gothic"/>
          <w:b/>
          <w:i/>
          <w:sz w:val="22"/>
          <w:szCs w:val="22"/>
        </w:rPr>
      </w:pPr>
      <w:r w:rsidRPr="008B4C6D">
        <w:rPr>
          <w:rFonts w:ascii="Century Gothic" w:hAnsi="Century Gothic"/>
          <w:b/>
          <w:i/>
          <w:sz w:val="22"/>
          <w:szCs w:val="22"/>
        </w:rPr>
        <w:t>N.B. A child is defined as a person under the age of 18 years (The Children Act 1989).</w:t>
      </w:r>
    </w:p>
    <w:p w:rsidR="00775496" w:rsidRPr="008B4C6D" w:rsidRDefault="00775496" w:rsidP="00775496">
      <w:pPr>
        <w:pStyle w:val="Default"/>
        <w:numPr>
          <w:ilvl w:val="0"/>
          <w:numId w:val="7"/>
        </w:numPr>
        <w:tabs>
          <w:tab w:val="left" w:pos="568"/>
        </w:tabs>
        <w:spacing w:after="240"/>
        <w:ind w:left="568" w:hanging="357"/>
        <w:rPr>
          <w:rFonts w:ascii="Century Gothic" w:hAnsi="Century Gothic"/>
          <w:b/>
          <w:i/>
          <w:sz w:val="22"/>
          <w:szCs w:val="22"/>
        </w:rPr>
      </w:pPr>
      <w:r w:rsidRPr="008B4C6D">
        <w:rPr>
          <w:rFonts w:ascii="Century Gothic" w:hAnsi="Century Gothic"/>
          <w:b/>
          <w:i/>
          <w:sz w:val="22"/>
          <w:szCs w:val="22"/>
        </w:rPr>
        <w:t>A vulnerable adult is defined as a person who: “may be in need of services by reason of mental or other disability, age or illness: and who may not be able to take care of him or herself, or is unable to protect him or herself against significant harm or exploitation.” (Who Decides, Lord Chancellor’s Department 1997)</w:t>
      </w:r>
    </w:p>
    <w:p w:rsidR="00775496" w:rsidRPr="008B4C6D" w:rsidRDefault="00775496" w:rsidP="00775496">
      <w:pPr>
        <w:pStyle w:val="Default"/>
        <w:spacing w:after="240"/>
        <w:contextualSpacing/>
        <w:rPr>
          <w:rFonts w:ascii="Century Gothic" w:hAnsi="Century Gothic"/>
        </w:rPr>
      </w:pPr>
      <w:r w:rsidRPr="008B4C6D">
        <w:rPr>
          <w:rFonts w:ascii="Century Gothic" w:hAnsi="Century Gothic"/>
          <w:b/>
          <w:bCs/>
          <w:color w:val="auto"/>
          <w:u w:val="single"/>
        </w:rPr>
        <w:t>Introduction</w:t>
      </w:r>
    </w:p>
    <w:p w:rsidR="00775496" w:rsidRPr="008B4C6D" w:rsidRDefault="00775496" w:rsidP="00775496">
      <w:pPr>
        <w:spacing w:after="240"/>
        <w:contextualSpacing/>
        <w:rPr>
          <w:rFonts w:ascii="Century Gothic" w:hAnsi="Century Gothic"/>
        </w:rPr>
      </w:pPr>
      <w:r w:rsidRPr="008B4C6D">
        <w:rPr>
          <w:rFonts w:ascii="Century Gothic" w:hAnsi="Century Gothic"/>
        </w:rPr>
        <w:t>Child abuse is a term used to describe ways in which children are harmed, usually by adults and often by people they know and trust. It refers to the damage done to a child’s physical or mental health. Children can be abused within or outside their family, at school or in a sports or community environment. Vulnerable adults may also be subject to similar abuse.</w:t>
      </w:r>
    </w:p>
    <w:p w:rsidR="00775496" w:rsidRPr="008B4C6D" w:rsidRDefault="00775496" w:rsidP="00775496">
      <w:pPr>
        <w:pStyle w:val="Default"/>
        <w:spacing w:after="240"/>
        <w:contextualSpacing/>
        <w:rPr>
          <w:rFonts w:ascii="Century Gothic" w:hAnsi="Century Gothic"/>
        </w:rPr>
      </w:pPr>
      <w:r w:rsidRPr="008B4C6D">
        <w:rPr>
          <w:rFonts w:ascii="Century Gothic" w:hAnsi="Century Gothic"/>
          <w:b/>
          <w:bCs/>
          <w:color w:val="auto"/>
          <w:u w:val="single"/>
        </w:rPr>
        <w:t>Principles</w:t>
      </w:r>
    </w:p>
    <w:p w:rsidR="00775496" w:rsidRPr="008B4C6D" w:rsidRDefault="00775496" w:rsidP="00775496">
      <w:pPr>
        <w:spacing w:after="240"/>
        <w:contextualSpacing/>
        <w:rPr>
          <w:rFonts w:ascii="Century Gothic" w:hAnsi="Century Gothic"/>
        </w:rPr>
      </w:pPr>
      <w:r w:rsidRPr="008B4C6D">
        <w:rPr>
          <w:rFonts w:ascii="Century Gothic" w:hAnsi="Century Gothic"/>
        </w:rPr>
        <w:t>GHQ Training Ltd Safeguarding policy and procedure is based on the following principles:</w:t>
      </w:r>
    </w:p>
    <w:p w:rsidR="00775496" w:rsidRPr="005C1AA1" w:rsidRDefault="00775496" w:rsidP="00775496">
      <w:pPr>
        <w:pStyle w:val="Default"/>
        <w:numPr>
          <w:ilvl w:val="0"/>
          <w:numId w:val="7"/>
        </w:numPr>
        <w:rPr>
          <w:rFonts w:ascii="Century Gothic" w:hAnsi="Century Gothic"/>
          <w:color w:val="auto"/>
          <w:sz w:val="22"/>
          <w:szCs w:val="22"/>
        </w:rPr>
      </w:pPr>
      <w:r w:rsidRPr="005C1AA1">
        <w:rPr>
          <w:rFonts w:ascii="Century Gothic" w:hAnsi="Century Gothic"/>
          <w:color w:val="auto"/>
          <w:sz w:val="22"/>
          <w:szCs w:val="22"/>
        </w:rPr>
        <w:t>An ethos that promotes a positive, supportive and secure environment where learners feel valued</w:t>
      </w:r>
    </w:p>
    <w:p w:rsidR="00775496" w:rsidRPr="005C1AA1" w:rsidRDefault="00775496" w:rsidP="00775496">
      <w:pPr>
        <w:pStyle w:val="Default"/>
        <w:numPr>
          <w:ilvl w:val="0"/>
          <w:numId w:val="7"/>
        </w:numPr>
        <w:rPr>
          <w:rFonts w:ascii="Century Gothic" w:hAnsi="Century Gothic"/>
          <w:color w:val="auto"/>
          <w:sz w:val="22"/>
          <w:szCs w:val="22"/>
        </w:rPr>
      </w:pPr>
      <w:r w:rsidRPr="005C1AA1">
        <w:rPr>
          <w:rFonts w:ascii="Century Gothic" w:hAnsi="Century Gothic"/>
          <w:color w:val="auto"/>
          <w:sz w:val="22"/>
          <w:szCs w:val="22"/>
        </w:rPr>
        <w:t xml:space="preserve">Liaison with other agencies that support learners </w:t>
      </w:r>
    </w:p>
    <w:p w:rsidR="00775496" w:rsidRDefault="00775496" w:rsidP="00775496">
      <w:pPr>
        <w:pStyle w:val="Default"/>
        <w:numPr>
          <w:ilvl w:val="0"/>
          <w:numId w:val="7"/>
        </w:numPr>
        <w:rPr>
          <w:rFonts w:ascii="Century Gothic" w:hAnsi="Century Gothic"/>
          <w:color w:val="auto"/>
          <w:sz w:val="22"/>
          <w:szCs w:val="22"/>
        </w:rPr>
      </w:pPr>
      <w:r w:rsidRPr="005C1AA1">
        <w:rPr>
          <w:rFonts w:ascii="Century Gothic" w:hAnsi="Century Gothic"/>
          <w:color w:val="auto"/>
          <w:sz w:val="22"/>
          <w:szCs w:val="22"/>
        </w:rPr>
        <w:t>Any allegation is taken seriously, and responded to swiftly and appropriately</w:t>
      </w:r>
    </w:p>
    <w:p w:rsidR="00775496" w:rsidRPr="005C1AA1" w:rsidRDefault="00775496" w:rsidP="00775496">
      <w:pPr>
        <w:pStyle w:val="Default"/>
        <w:ind w:left="720"/>
        <w:rPr>
          <w:rFonts w:ascii="Century Gothic" w:hAnsi="Century Gothic"/>
          <w:color w:val="auto"/>
          <w:sz w:val="22"/>
          <w:szCs w:val="22"/>
        </w:rPr>
      </w:pPr>
    </w:p>
    <w:p w:rsidR="00775496" w:rsidRPr="008B4C6D" w:rsidRDefault="00775496" w:rsidP="00775496">
      <w:pPr>
        <w:spacing w:after="240"/>
        <w:contextualSpacing/>
        <w:rPr>
          <w:rFonts w:ascii="Century Gothic" w:hAnsi="Century Gothic"/>
        </w:rPr>
      </w:pPr>
      <w:r w:rsidRPr="008B4C6D">
        <w:rPr>
          <w:rFonts w:ascii="Century Gothic" w:hAnsi="Century Gothic"/>
        </w:rPr>
        <w:t>There are four main elements to the policy:</w:t>
      </w:r>
    </w:p>
    <w:p w:rsidR="00775496" w:rsidRPr="005C1AA1" w:rsidRDefault="00775496" w:rsidP="00775496">
      <w:pPr>
        <w:pStyle w:val="Default"/>
        <w:numPr>
          <w:ilvl w:val="0"/>
          <w:numId w:val="7"/>
        </w:numPr>
        <w:rPr>
          <w:rFonts w:ascii="Century Gothic" w:hAnsi="Century Gothic"/>
          <w:color w:val="auto"/>
          <w:sz w:val="22"/>
          <w:szCs w:val="22"/>
        </w:rPr>
      </w:pPr>
      <w:r w:rsidRPr="005C1AA1">
        <w:rPr>
          <w:rFonts w:ascii="Century Gothic" w:hAnsi="Century Gothic"/>
          <w:color w:val="auto"/>
          <w:sz w:val="22"/>
          <w:szCs w:val="22"/>
        </w:rPr>
        <w:t>Ensuring that GHQ Training Ltd practices safe recruitment in checking the suitability of staff to work with learners</w:t>
      </w:r>
    </w:p>
    <w:p w:rsidR="00775496" w:rsidRPr="005C1AA1" w:rsidRDefault="00775496" w:rsidP="00775496">
      <w:pPr>
        <w:pStyle w:val="Default"/>
        <w:numPr>
          <w:ilvl w:val="0"/>
          <w:numId w:val="7"/>
        </w:numPr>
        <w:rPr>
          <w:rFonts w:ascii="Century Gothic" w:hAnsi="Century Gothic"/>
          <w:color w:val="auto"/>
          <w:sz w:val="22"/>
          <w:szCs w:val="22"/>
        </w:rPr>
      </w:pPr>
      <w:r w:rsidRPr="005C1AA1">
        <w:rPr>
          <w:rFonts w:ascii="Century Gothic" w:hAnsi="Century Gothic"/>
          <w:color w:val="auto"/>
          <w:sz w:val="22"/>
          <w:szCs w:val="22"/>
        </w:rPr>
        <w:t>Raising awareness of safeguarding issues amongst staff</w:t>
      </w:r>
    </w:p>
    <w:p w:rsidR="00775496" w:rsidRPr="005C1AA1" w:rsidRDefault="00775496" w:rsidP="00775496">
      <w:pPr>
        <w:pStyle w:val="Default"/>
        <w:numPr>
          <w:ilvl w:val="0"/>
          <w:numId w:val="7"/>
        </w:numPr>
        <w:rPr>
          <w:rFonts w:ascii="Century Gothic" w:hAnsi="Century Gothic"/>
          <w:color w:val="auto"/>
          <w:sz w:val="22"/>
          <w:szCs w:val="22"/>
        </w:rPr>
      </w:pPr>
      <w:r w:rsidRPr="005C1AA1">
        <w:rPr>
          <w:rFonts w:ascii="Century Gothic" w:hAnsi="Century Gothic"/>
          <w:color w:val="auto"/>
          <w:sz w:val="22"/>
          <w:szCs w:val="22"/>
        </w:rPr>
        <w:t>Developing and implementing procedures for identifying and reporting safeguarding issues</w:t>
      </w:r>
    </w:p>
    <w:p w:rsidR="00775496" w:rsidRPr="005C1AA1" w:rsidRDefault="00775496" w:rsidP="00775496">
      <w:pPr>
        <w:pStyle w:val="Default"/>
        <w:numPr>
          <w:ilvl w:val="0"/>
          <w:numId w:val="7"/>
        </w:numPr>
        <w:rPr>
          <w:rFonts w:ascii="Century Gothic" w:hAnsi="Century Gothic"/>
          <w:color w:val="auto"/>
          <w:sz w:val="22"/>
          <w:szCs w:val="22"/>
        </w:rPr>
      </w:pPr>
      <w:r w:rsidRPr="005C1AA1">
        <w:rPr>
          <w:rFonts w:ascii="Century Gothic" w:hAnsi="Century Gothic"/>
          <w:color w:val="auto"/>
          <w:sz w:val="22"/>
          <w:szCs w:val="22"/>
        </w:rPr>
        <w:t>Establishing a safe environment in which learners can learn and develop, where they are able to talk and be listened to</w:t>
      </w:r>
    </w:p>
    <w:p w:rsidR="000B2C6A" w:rsidRDefault="000B2C6A">
      <w:pPr>
        <w:suppressAutoHyphens w:val="0"/>
        <w:autoSpaceDN/>
        <w:spacing w:after="200" w:line="276" w:lineRule="auto"/>
        <w:textAlignment w:val="auto"/>
        <w:rPr>
          <w:rFonts w:ascii="Century Gothic" w:hAnsi="Century Gothic"/>
          <w:color w:val="000000"/>
        </w:rPr>
      </w:pPr>
      <w:r>
        <w:rPr>
          <w:rFonts w:ascii="Century Gothic" w:hAnsi="Century Gothic"/>
        </w:rPr>
        <w:br w:type="page"/>
      </w:r>
    </w:p>
    <w:p w:rsidR="00775496" w:rsidRPr="00EB0ED7" w:rsidRDefault="00775496" w:rsidP="00775496">
      <w:pPr>
        <w:spacing w:after="0" w:line="240" w:lineRule="auto"/>
        <w:rPr>
          <w:rFonts w:ascii="Century Gothic" w:hAnsi="Century Gothic"/>
          <w:b/>
          <w:bCs/>
          <w:sz w:val="24"/>
          <w:szCs w:val="24"/>
          <w:u w:val="single"/>
        </w:rPr>
      </w:pPr>
      <w:r w:rsidRPr="008B4C6D">
        <w:rPr>
          <w:rFonts w:ascii="Century Gothic" w:hAnsi="Century Gothic"/>
          <w:b/>
          <w:bCs/>
          <w:u w:val="single"/>
        </w:rPr>
        <w:lastRenderedPageBreak/>
        <w:t>Duty to Report</w:t>
      </w:r>
    </w:p>
    <w:p w:rsidR="00775496" w:rsidRDefault="00775496" w:rsidP="00775496">
      <w:pPr>
        <w:spacing w:after="240"/>
        <w:contextualSpacing/>
        <w:rPr>
          <w:rFonts w:ascii="Century Gothic" w:hAnsi="Century Gothic"/>
        </w:rPr>
      </w:pPr>
    </w:p>
    <w:p w:rsidR="00775496" w:rsidRPr="008B4C6D" w:rsidRDefault="00775496" w:rsidP="00775496">
      <w:pPr>
        <w:spacing w:after="240"/>
        <w:contextualSpacing/>
        <w:rPr>
          <w:rFonts w:ascii="Century Gothic" w:hAnsi="Century Gothic"/>
        </w:rPr>
      </w:pPr>
      <w:r w:rsidRPr="008B4C6D">
        <w:rPr>
          <w:rFonts w:ascii="Century Gothic" w:hAnsi="Century Gothic"/>
        </w:rPr>
        <w:t>All members of staff at GHQ Training Ltd including full time, part time and associate staff are responsible for safeguarding and promoting the welfare of learners.</w:t>
      </w:r>
    </w:p>
    <w:p w:rsidR="00775496" w:rsidRPr="008B4C6D" w:rsidRDefault="00775496" w:rsidP="00775496">
      <w:pPr>
        <w:pStyle w:val="Default"/>
        <w:spacing w:after="240"/>
        <w:rPr>
          <w:rFonts w:ascii="Century Gothic" w:hAnsi="Century Gothic"/>
          <w:b/>
          <w:color w:val="auto"/>
          <w:sz w:val="22"/>
          <w:szCs w:val="22"/>
        </w:rPr>
      </w:pPr>
      <w:r w:rsidRPr="008B4C6D">
        <w:rPr>
          <w:rFonts w:ascii="Century Gothic" w:hAnsi="Century Gothic"/>
          <w:b/>
          <w:color w:val="auto"/>
          <w:sz w:val="22"/>
          <w:szCs w:val="22"/>
        </w:rPr>
        <w:t>All Staff:</w:t>
      </w:r>
    </w:p>
    <w:p w:rsidR="00775496" w:rsidRPr="005C1AA1" w:rsidRDefault="00775496" w:rsidP="00775496">
      <w:pPr>
        <w:pStyle w:val="Default"/>
        <w:numPr>
          <w:ilvl w:val="0"/>
          <w:numId w:val="7"/>
        </w:numPr>
        <w:rPr>
          <w:rFonts w:ascii="Century Gothic" w:hAnsi="Century Gothic"/>
          <w:color w:val="auto"/>
          <w:sz w:val="22"/>
          <w:szCs w:val="22"/>
        </w:rPr>
      </w:pPr>
      <w:r w:rsidRPr="005C1AA1">
        <w:rPr>
          <w:rFonts w:ascii="Century Gothic" w:hAnsi="Century Gothic"/>
          <w:color w:val="auto"/>
          <w:sz w:val="22"/>
          <w:szCs w:val="22"/>
        </w:rPr>
        <w:t xml:space="preserve">All staff that </w:t>
      </w:r>
      <w:proofErr w:type="gramStart"/>
      <w:r w:rsidRPr="005C1AA1">
        <w:rPr>
          <w:rFonts w:ascii="Century Gothic" w:hAnsi="Century Gothic"/>
          <w:color w:val="auto"/>
          <w:sz w:val="22"/>
          <w:szCs w:val="22"/>
        </w:rPr>
        <w:t>encounter</w:t>
      </w:r>
      <w:proofErr w:type="gramEnd"/>
      <w:r w:rsidRPr="005C1AA1">
        <w:rPr>
          <w:rFonts w:ascii="Century Gothic" w:hAnsi="Century Gothic"/>
          <w:color w:val="auto"/>
          <w:sz w:val="22"/>
          <w:szCs w:val="22"/>
        </w:rPr>
        <w:t xml:space="preserve"> learners have a duty to safeguard and promote the welfare of learners.</w:t>
      </w:r>
    </w:p>
    <w:p w:rsidR="00775496" w:rsidRPr="005C1AA1" w:rsidRDefault="00775496" w:rsidP="00775496">
      <w:pPr>
        <w:pStyle w:val="Default"/>
        <w:numPr>
          <w:ilvl w:val="0"/>
          <w:numId w:val="7"/>
        </w:numPr>
        <w:rPr>
          <w:rFonts w:ascii="Century Gothic" w:hAnsi="Century Gothic"/>
          <w:color w:val="auto"/>
          <w:sz w:val="22"/>
          <w:szCs w:val="22"/>
        </w:rPr>
      </w:pPr>
      <w:r w:rsidRPr="005C1AA1">
        <w:rPr>
          <w:rFonts w:ascii="Century Gothic" w:hAnsi="Century Gothic"/>
          <w:color w:val="auto"/>
          <w:sz w:val="22"/>
          <w:szCs w:val="22"/>
        </w:rPr>
        <w:t>Staff will be trained to understand their responsibilities.</w:t>
      </w:r>
    </w:p>
    <w:p w:rsidR="00775496" w:rsidRPr="005C1AA1" w:rsidRDefault="00775496" w:rsidP="00775496">
      <w:pPr>
        <w:pStyle w:val="Default"/>
        <w:numPr>
          <w:ilvl w:val="0"/>
          <w:numId w:val="7"/>
        </w:numPr>
        <w:rPr>
          <w:rFonts w:ascii="Century Gothic" w:hAnsi="Century Gothic"/>
          <w:color w:val="auto"/>
          <w:sz w:val="22"/>
          <w:szCs w:val="22"/>
        </w:rPr>
      </w:pPr>
      <w:r w:rsidRPr="005C1AA1">
        <w:rPr>
          <w:rFonts w:ascii="Century Gothic" w:hAnsi="Century Gothic"/>
          <w:color w:val="auto"/>
          <w:sz w:val="22"/>
          <w:szCs w:val="22"/>
        </w:rPr>
        <w:t>Failure to comply with these responsibilities will be seen as a serious matter, which may lead to disciplinary action.</w:t>
      </w:r>
    </w:p>
    <w:p w:rsidR="00775496" w:rsidRPr="008B4C6D" w:rsidRDefault="00775496" w:rsidP="00775496">
      <w:pPr>
        <w:pStyle w:val="Default"/>
        <w:spacing w:after="240"/>
        <w:ind w:left="720" w:hanging="360"/>
        <w:contextualSpacing/>
        <w:rPr>
          <w:rFonts w:ascii="Century Gothic" w:hAnsi="Century Gothic"/>
          <w:sz w:val="22"/>
          <w:szCs w:val="22"/>
        </w:rPr>
      </w:pPr>
    </w:p>
    <w:p w:rsidR="00775496" w:rsidRPr="008B4C6D" w:rsidRDefault="00775496" w:rsidP="00775496">
      <w:pPr>
        <w:pStyle w:val="Default"/>
        <w:spacing w:after="240"/>
        <w:rPr>
          <w:rFonts w:ascii="Century Gothic" w:hAnsi="Century Gothic"/>
          <w:b/>
          <w:color w:val="auto"/>
          <w:sz w:val="22"/>
          <w:szCs w:val="22"/>
        </w:rPr>
      </w:pPr>
      <w:proofErr w:type="gramStart"/>
      <w:r w:rsidRPr="008B4C6D">
        <w:rPr>
          <w:rFonts w:ascii="Century Gothic" w:hAnsi="Century Gothic"/>
          <w:b/>
          <w:color w:val="auto"/>
          <w:sz w:val="22"/>
          <w:szCs w:val="22"/>
        </w:rPr>
        <w:t>Staff are</w:t>
      </w:r>
      <w:proofErr w:type="gramEnd"/>
      <w:r w:rsidRPr="008B4C6D">
        <w:rPr>
          <w:rFonts w:ascii="Century Gothic" w:hAnsi="Century Gothic"/>
          <w:b/>
          <w:color w:val="auto"/>
          <w:sz w:val="22"/>
          <w:szCs w:val="22"/>
        </w:rPr>
        <w:t xml:space="preserve"> expected to:</w:t>
      </w:r>
    </w:p>
    <w:p w:rsidR="00775496" w:rsidRPr="005C1AA1" w:rsidRDefault="00775496" w:rsidP="00775496">
      <w:pPr>
        <w:pStyle w:val="Default"/>
        <w:numPr>
          <w:ilvl w:val="0"/>
          <w:numId w:val="7"/>
        </w:numPr>
        <w:rPr>
          <w:rFonts w:ascii="Century Gothic" w:hAnsi="Century Gothic"/>
          <w:color w:val="auto"/>
          <w:sz w:val="22"/>
          <w:szCs w:val="22"/>
        </w:rPr>
      </w:pPr>
      <w:r w:rsidRPr="005C1AA1">
        <w:rPr>
          <w:rFonts w:ascii="Century Gothic" w:hAnsi="Century Gothic"/>
          <w:color w:val="auto"/>
          <w:sz w:val="22"/>
          <w:szCs w:val="22"/>
        </w:rPr>
        <w:t>Attend s</w:t>
      </w:r>
      <w:r>
        <w:rPr>
          <w:rFonts w:ascii="Century Gothic" w:hAnsi="Century Gothic"/>
          <w:color w:val="auto"/>
          <w:sz w:val="22"/>
          <w:szCs w:val="22"/>
        </w:rPr>
        <w:t>afeguarding training annually.  We currently use the Education and Training Foundation’s online course.  A central record of training is kept by the Centre Co-ordinator.</w:t>
      </w:r>
    </w:p>
    <w:p w:rsidR="00775496" w:rsidRPr="005C1AA1" w:rsidRDefault="00775496" w:rsidP="00775496">
      <w:pPr>
        <w:pStyle w:val="Default"/>
        <w:numPr>
          <w:ilvl w:val="0"/>
          <w:numId w:val="7"/>
        </w:numPr>
        <w:rPr>
          <w:rFonts w:ascii="Century Gothic" w:hAnsi="Century Gothic"/>
          <w:color w:val="auto"/>
          <w:sz w:val="22"/>
          <w:szCs w:val="22"/>
        </w:rPr>
      </w:pPr>
      <w:r w:rsidRPr="005C1AA1">
        <w:rPr>
          <w:rFonts w:ascii="Century Gothic" w:hAnsi="Century Gothic"/>
          <w:color w:val="auto"/>
          <w:sz w:val="22"/>
          <w:szCs w:val="22"/>
        </w:rPr>
        <w:t>Familiarise themselves with the Safeguarding Policy and associated procedures</w:t>
      </w:r>
    </w:p>
    <w:p w:rsidR="00775496" w:rsidRPr="005C1AA1" w:rsidRDefault="00775496" w:rsidP="00775496">
      <w:pPr>
        <w:pStyle w:val="Default"/>
        <w:numPr>
          <w:ilvl w:val="0"/>
          <w:numId w:val="7"/>
        </w:numPr>
        <w:rPr>
          <w:rFonts w:ascii="Century Gothic" w:hAnsi="Century Gothic"/>
          <w:color w:val="auto"/>
          <w:sz w:val="22"/>
          <w:szCs w:val="22"/>
        </w:rPr>
      </w:pPr>
      <w:r w:rsidRPr="005C1AA1">
        <w:rPr>
          <w:rFonts w:ascii="Century Gothic" w:hAnsi="Century Gothic"/>
          <w:color w:val="auto"/>
          <w:sz w:val="22"/>
          <w:szCs w:val="22"/>
        </w:rPr>
        <w:t>Safeguard and promote the welfare of learners</w:t>
      </w:r>
    </w:p>
    <w:p w:rsidR="00775496" w:rsidRPr="005C1AA1" w:rsidRDefault="00775496" w:rsidP="00775496">
      <w:pPr>
        <w:pStyle w:val="Default"/>
        <w:numPr>
          <w:ilvl w:val="0"/>
          <w:numId w:val="7"/>
        </w:numPr>
        <w:rPr>
          <w:rFonts w:ascii="Century Gothic" w:hAnsi="Century Gothic"/>
          <w:color w:val="auto"/>
          <w:sz w:val="22"/>
          <w:szCs w:val="22"/>
        </w:rPr>
      </w:pPr>
      <w:r w:rsidRPr="005C1AA1">
        <w:rPr>
          <w:rFonts w:ascii="Century Gothic" w:hAnsi="Century Gothic"/>
          <w:color w:val="auto"/>
          <w:sz w:val="22"/>
          <w:szCs w:val="22"/>
        </w:rPr>
        <w:t>Alert the Designated Safeguarding Officer (James Hughes) if they have concerns about a learner</w:t>
      </w:r>
    </w:p>
    <w:p w:rsidR="00775496" w:rsidRPr="008B4C6D" w:rsidRDefault="00775496" w:rsidP="00775496">
      <w:pPr>
        <w:pStyle w:val="Default"/>
        <w:spacing w:after="240"/>
        <w:ind w:left="720" w:hanging="360"/>
        <w:contextualSpacing/>
        <w:rPr>
          <w:rFonts w:ascii="Century Gothic" w:hAnsi="Century Gothic"/>
          <w:sz w:val="22"/>
          <w:szCs w:val="22"/>
        </w:rPr>
      </w:pPr>
    </w:p>
    <w:p w:rsidR="00775496" w:rsidRDefault="00775496" w:rsidP="00775496">
      <w:pPr>
        <w:pStyle w:val="Default"/>
        <w:spacing w:after="240"/>
        <w:contextualSpacing/>
        <w:rPr>
          <w:rFonts w:ascii="Century Gothic" w:hAnsi="Century Gothic"/>
          <w:b/>
          <w:color w:val="auto"/>
          <w:sz w:val="22"/>
          <w:szCs w:val="22"/>
        </w:rPr>
      </w:pPr>
      <w:r w:rsidRPr="008B4C6D">
        <w:rPr>
          <w:rFonts w:ascii="Century Gothic" w:hAnsi="Century Gothic"/>
          <w:b/>
          <w:color w:val="auto"/>
          <w:sz w:val="22"/>
          <w:szCs w:val="22"/>
        </w:rPr>
        <w:t>GHQ Training Ltd Designated Safeguarding Officer is:</w:t>
      </w:r>
      <w:r w:rsidR="00F77B7B" w:rsidRPr="00F77B7B">
        <w:rPr>
          <w:rFonts w:ascii="Century Gothic" w:hAnsi="Century Gothic"/>
          <w:b/>
          <w:color w:val="auto"/>
          <w:sz w:val="22"/>
          <w:szCs w:val="22"/>
        </w:rPr>
        <w:t xml:space="preserve"> </w:t>
      </w:r>
      <w:r w:rsidR="00F77B7B">
        <w:rPr>
          <w:rFonts w:ascii="Century Gothic" w:hAnsi="Century Gothic"/>
          <w:b/>
          <w:color w:val="auto"/>
          <w:sz w:val="22"/>
          <w:szCs w:val="22"/>
        </w:rPr>
        <w:t>Nova Pope</w:t>
      </w:r>
    </w:p>
    <w:p w:rsidR="00775496" w:rsidRPr="008B4C6D" w:rsidRDefault="00775496" w:rsidP="00775496">
      <w:pPr>
        <w:pStyle w:val="Default"/>
        <w:spacing w:after="240"/>
        <w:contextualSpacing/>
        <w:rPr>
          <w:rFonts w:ascii="Century Gothic" w:hAnsi="Century Gothic"/>
          <w:b/>
          <w:color w:val="auto"/>
          <w:sz w:val="22"/>
          <w:szCs w:val="22"/>
        </w:rPr>
      </w:pPr>
    </w:p>
    <w:p w:rsidR="00105B75" w:rsidRPr="008B4C6D" w:rsidRDefault="00105B75" w:rsidP="00775496">
      <w:pPr>
        <w:pStyle w:val="Default"/>
        <w:spacing w:after="240"/>
        <w:contextualSpacing/>
        <w:rPr>
          <w:rFonts w:ascii="Century Gothic" w:hAnsi="Century Gothic"/>
          <w:b/>
          <w:color w:val="auto"/>
          <w:sz w:val="22"/>
          <w:szCs w:val="22"/>
        </w:rPr>
      </w:pPr>
      <w:r w:rsidRPr="008B4C6D">
        <w:rPr>
          <w:rFonts w:ascii="Century Gothic" w:hAnsi="Century Gothic"/>
          <w:b/>
          <w:color w:val="auto"/>
          <w:sz w:val="22"/>
          <w:szCs w:val="22"/>
        </w:rPr>
        <w:t xml:space="preserve">GHQ Training Ltd </w:t>
      </w:r>
      <w:r>
        <w:rPr>
          <w:rFonts w:ascii="Century Gothic" w:hAnsi="Century Gothic"/>
          <w:b/>
          <w:color w:val="auto"/>
          <w:sz w:val="22"/>
          <w:szCs w:val="22"/>
        </w:rPr>
        <w:t xml:space="preserve">Designated Safeguarding Deputy </w:t>
      </w:r>
      <w:r w:rsidRPr="008B4C6D">
        <w:rPr>
          <w:rFonts w:ascii="Century Gothic" w:hAnsi="Century Gothic"/>
          <w:b/>
          <w:color w:val="auto"/>
          <w:sz w:val="22"/>
          <w:szCs w:val="22"/>
        </w:rPr>
        <w:t>is:</w:t>
      </w:r>
      <w:r w:rsidR="00F77B7B">
        <w:rPr>
          <w:rFonts w:ascii="Century Gothic" w:hAnsi="Century Gothic"/>
          <w:b/>
          <w:color w:val="auto"/>
          <w:sz w:val="22"/>
          <w:szCs w:val="22"/>
        </w:rPr>
        <w:t xml:space="preserve"> Michelle Baker</w:t>
      </w:r>
    </w:p>
    <w:p w:rsidR="00775496" w:rsidRPr="008B4C6D" w:rsidRDefault="00775496" w:rsidP="00775496">
      <w:pPr>
        <w:spacing w:after="240"/>
        <w:contextualSpacing/>
        <w:rPr>
          <w:rFonts w:ascii="Century Gothic" w:hAnsi="Century Gothic"/>
        </w:rPr>
      </w:pPr>
      <w:r w:rsidRPr="008B4C6D">
        <w:rPr>
          <w:rFonts w:ascii="Century Gothic" w:hAnsi="Century Gothic"/>
        </w:rPr>
        <w:t>Safeguarding officers are responsible for providing support, advice and expertise on safeguarding issues.  They attend training as appropriate.  Other aspects of their role include:</w:t>
      </w:r>
    </w:p>
    <w:p w:rsidR="00775496" w:rsidRPr="005C1AA1" w:rsidRDefault="00775496" w:rsidP="00775496">
      <w:pPr>
        <w:pStyle w:val="Default"/>
        <w:numPr>
          <w:ilvl w:val="0"/>
          <w:numId w:val="7"/>
        </w:numPr>
        <w:rPr>
          <w:rFonts w:ascii="Century Gothic" w:hAnsi="Century Gothic"/>
          <w:color w:val="auto"/>
          <w:sz w:val="22"/>
          <w:szCs w:val="22"/>
        </w:rPr>
      </w:pPr>
      <w:r w:rsidRPr="005C1AA1">
        <w:rPr>
          <w:rFonts w:ascii="Century Gothic" w:hAnsi="Century Gothic"/>
          <w:color w:val="auto"/>
          <w:sz w:val="22"/>
          <w:szCs w:val="22"/>
        </w:rPr>
        <w:t>Obtaining information from staff, who have concerns relating to the safeguarding of learners, and to record this information</w:t>
      </w:r>
    </w:p>
    <w:p w:rsidR="00775496" w:rsidRPr="005C1AA1" w:rsidRDefault="00775496" w:rsidP="00775496">
      <w:pPr>
        <w:pStyle w:val="Default"/>
        <w:numPr>
          <w:ilvl w:val="0"/>
          <w:numId w:val="7"/>
        </w:numPr>
        <w:rPr>
          <w:rFonts w:ascii="Century Gothic" w:hAnsi="Century Gothic"/>
          <w:color w:val="auto"/>
          <w:sz w:val="22"/>
          <w:szCs w:val="22"/>
        </w:rPr>
      </w:pPr>
      <w:r w:rsidRPr="005C1AA1">
        <w:rPr>
          <w:rFonts w:ascii="Century Gothic" w:hAnsi="Century Gothic"/>
          <w:color w:val="auto"/>
          <w:sz w:val="22"/>
          <w:szCs w:val="22"/>
        </w:rPr>
        <w:t>Assessing information quickly and carefully and asking for further information where appropriate</w:t>
      </w:r>
    </w:p>
    <w:p w:rsidR="00775496" w:rsidRDefault="00775496" w:rsidP="00775496">
      <w:pPr>
        <w:pStyle w:val="Default"/>
        <w:numPr>
          <w:ilvl w:val="0"/>
          <w:numId w:val="7"/>
        </w:numPr>
        <w:rPr>
          <w:rFonts w:ascii="Century Gothic" w:hAnsi="Century Gothic"/>
          <w:b/>
          <w:color w:val="auto"/>
          <w:sz w:val="22"/>
          <w:szCs w:val="22"/>
        </w:rPr>
      </w:pPr>
      <w:r w:rsidRPr="005C1AA1">
        <w:rPr>
          <w:rFonts w:ascii="Century Gothic" w:hAnsi="Century Gothic"/>
          <w:color w:val="auto"/>
          <w:sz w:val="22"/>
          <w:szCs w:val="22"/>
        </w:rPr>
        <w:t>Making referrals to statut</w:t>
      </w:r>
      <w:r w:rsidRPr="008B4C6D">
        <w:rPr>
          <w:rFonts w:ascii="Century Gothic" w:hAnsi="Century Gothic"/>
          <w:sz w:val="22"/>
          <w:szCs w:val="22"/>
        </w:rPr>
        <w:t xml:space="preserve">ory protection agencies or the police without delay </w:t>
      </w:r>
      <w:r w:rsidRPr="008B4C6D">
        <w:rPr>
          <w:rFonts w:ascii="Century Gothic" w:hAnsi="Century Gothic"/>
          <w:b/>
          <w:color w:val="auto"/>
          <w:sz w:val="22"/>
          <w:szCs w:val="22"/>
        </w:rPr>
        <w:t>(Appendix 1)</w:t>
      </w:r>
    </w:p>
    <w:p w:rsidR="00775496" w:rsidRPr="008B4C6D" w:rsidRDefault="00775496" w:rsidP="00775496">
      <w:pPr>
        <w:pStyle w:val="Default"/>
        <w:spacing w:after="240"/>
        <w:ind w:left="714" w:hanging="357"/>
        <w:contextualSpacing/>
        <w:rPr>
          <w:rFonts w:ascii="Century Gothic" w:hAnsi="Century Gothic"/>
          <w:sz w:val="22"/>
          <w:szCs w:val="22"/>
        </w:rPr>
      </w:pPr>
    </w:p>
    <w:p w:rsidR="00775496" w:rsidRPr="008B4C6D" w:rsidRDefault="00775496" w:rsidP="00775496">
      <w:pPr>
        <w:pStyle w:val="Default"/>
        <w:spacing w:after="240"/>
        <w:contextualSpacing/>
        <w:rPr>
          <w:rFonts w:ascii="Century Gothic" w:hAnsi="Century Gothic"/>
          <w:b/>
          <w:color w:val="auto"/>
          <w:sz w:val="22"/>
          <w:szCs w:val="22"/>
        </w:rPr>
      </w:pPr>
      <w:r w:rsidRPr="008B4C6D">
        <w:rPr>
          <w:rFonts w:ascii="Century Gothic" w:hAnsi="Century Gothic"/>
          <w:b/>
          <w:color w:val="auto"/>
          <w:sz w:val="22"/>
          <w:szCs w:val="22"/>
        </w:rPr>
        <w:t xml:space="preserve">What to do if </w:t>
      </w:r>
      <w:r w:rsidR="00F77B7B" w:rsidRPr="008B4C6D">
        <w:rPr>
          <w:rFonts w:ascii="Century Gothic" w:hAnsi="Century Gothic"/>
          <w:b/>
          <w:color w:val="auto"/>
          <w:sz w:val="22"/>
          <w:szCs w:val="22"/>
        </w:rPr>
        <w:t>someone</w:t>
      </w:r>
      <w:r w:rsidRPr="008B4C6D">
        <w:rPr>
          <w:rFonts w:ascii="Century Gothic" w:hAnsi="Century Gothic"/>
          <w:b/>
          <w:color w:val="auto"/>
          <w:sz w:val="22"/>
          <w:szCs w:val="22"/>
        </w:rPr>
        <w:t xml:space="preserve"> </w:t>
      </w:r>
      <w:r w:rsidR="00F77B7B" w:rsidRPr="008B4C6D">
        <w:rPr>
          <w:rFonts w:ascii="Century Gothic" w:hAnsi="Century Gothic"/>
          <w:b/>
          <w:color w:val="auto"/>
          <w:sz w:val="22"/>
          <w:szCs w:val="22"/>
        </w:rPr>
        <w:t>discloses</w:t>
      </w:r>
      <w:r w:rsidRPr="008B4C6D">
        <w:rPr>
          <w:rFonts w:ascii="Century Gothic" w:hAnsi="Century Gothic"/>
          <w:b/>
          <w:color w:val="auto"/>
          <w:sz w:val="22"/>
          <w:szCs w:val="22"/>
        </w:rPr>
        <w:t xml:space="preserve"> a Safeguarding Issue:</w:t>
      </w:r>
    </w:p>
    <w:p w:rsidR="00775496" w:rsidRPr="008B4C6D" w:rsidRDefault="00775496" w:rsidP="00775496">
      <w:pPr>
        <w:spacing w:after="240"/>
        <w:rPr>
          <w:rFonts w:ascii="Century Gothic" w:hAnsi="Century Gothic"/>
        </w:rPr>
      </w:pPr>
      <w:r w:rsidRPr="008B4C6D">
        <w:rPr>
          <w:rFonts w:ascii="Century Gothic" w:hAnsi="Century Gothic"/>
        </w:rPr>
        <w:t>All staff, to which a learner discloses issues relating to safeguarding, should contact the Designated Safeguarding Officer immediately and complete the safeguarding alert form (Appendix 2)</w:t>
      </w:r>
    </w:p>
    <w:p w:rsidR="000B2C6A" w:rsidRDefault="00775496" w:rsidP="00775496">
      <w:pPr>
        <w:spacing w:after="240"/>
        <w:rPr>
          <w:rFonts w:ascii="Century Gothic" w:hAnsi="Century Gothic"/>
        </w:rPr>
      </w:pPr>
      <w:r w:rsidRPr="008B4C6D">
        <w:rPr>
          <w:rFonts w:ascii="Century Gothic" w:hAnsi="Century Gothic"/>
        </w:rPr>
        <w:t>All staff to which a learner discloses issues that may be related to safeguarding must keep a written record of concerns as above.  Such records must be kept securely, separate from the main learner files and in locked locations.</w:t>
      </w:r>
    </w:p>
    <w:p w:rsidR="00775496" w:rsidRDefault="00775496" w:rsidP="00775496">
      <w:pPr>
        <w:spacing w:after="0" w:line="240" w:lineRule="auto"/>
        <w:rPr>
          <w:rFonts w:ascii="Century Gothic" w:hAnsi="Century Gothic"/>
          <w:b/>
        </w:rPr>
      </w:pPr>
      <w:r>
        <w:rPr>
          <w:rFonts w:ascii="Century Gothic" w:hAnsi="Century Gothic"/>
          <w:b/>
        </w:rPr>
        <w:lastRenderedPageBreak/>
        <w:t>Prevent</w:t>
      </w:r>
    </w:p>
    <w:p w:rsidR="00775496" w:rsidRDefault="00775496" w:rsidP="00775496">
      <w:pPr>
        <w:spacing w:after="0" w:line="240" w:lineRule="auto"/>
        <w:rPr>
          <w:rFonts w:ascii="Century Gothic" w:hAnsi="Century Gothic"/>
          <w:b/>
        </w:rPr>
      </w:pPr>
    </w:p>
    <w:p w:rsidR="00775496" w:rsidRDefault="00775496" w:rsidP="00775496">
      <w:pPr>
        <w:spacing w:after="0" w:line="240" w:lineRule="auto"/>
        <w:rPr>
          <w:rFonts w:ascii="Century Gothic" w:hAnsi="Century Gothic"/>
        </w:rPr>
      </w:pPr>
      <w:r>
        <w:rPr>
          <w:rFonts w:ascii="Century Gothic" w:hAnsi="Century Gothic"/>
        </w:rPr>
        <w:t>If a child, young person or vulnerable adult reports to you a concern or a disclosure over radicalisation or extremism, you should listen carefully and follow these guidelines:</w:t>
      </w:r>
    </w:p>
    <w:p w:rsidR="00775496" w:rsidRDefault="00775496" w:rsidP="00775496">
      <w:pPr>
        <w:spacing w:after="0" w:line="240" w:lineRule="auto"/>
        <w:rPr>
          <w:rFonts w:ascii="Century Gothic" w:hAnsi="Century Gothic"/>
        </w:rPr>
      </w:pPr>
    </w:p>
    <w:p w:rsidR="00775496" w:rsidRDefault="00775496" w:rsidP="00775496">
      <w:pPr>
        <w:spacing w:after="0" w:line="240" w:lineRule="auto"/>
        <w:rPr>
          <w:rFonts w:ascii="Century Gothic" w:hAnsi="Century Gothic"/>
        </w:rPr>
      </w:pPr>
      <w:r>
        <w:rPr>
          <w:rFonts w:ascii="Century Gothic" w:hAnsi="Century Gothic"/>
        </w:rPr>
        <w:t>Allow the person to speak without interruption.</w:t>
      </w:r>
    </w:p>
    <w:p w:rsidR="00775496" w:rsidRDefault="00775496" w:rsidP="00775496">
      <w:pPr>
        <w:spacing w:after="0" w:line="240" w:lineRule="auto"/>
        <w:rPr>
          <w:rFonts w:ascii="Century Gothic" w:hAnsi="Century Gothic"/>
        </w:rPr>
      </w:pPr>
      <w:r>
        <w:rPr>
          <w:rFonts w:ascii="Century Gothic" w:hAnsi="Century Gothic"/>
        </w:rPr>
        <w:t>Do not trivialise or exaggerate the Issue.</w:t>
      </w:r>
    </w:p>
    <w:p w:rsidR="00775496" w:rsidRDefault="00775496" w:rsidP="00775496">
      <w:pPr>
        <w:spacing w:after="0" w:line="240" w:lineRule="auto"/>
        <w:rPr>
          <w:rFonts w:ascii="Century Gothic" w:hAnsi="Century Gothic"/>
        </w:rPr>
      </w:pPr>
      <w:r>
        <w:rPr>
          <w:rFonts w:ascii="Century Gothic" w:hAnsi="Century Gothic"/>
        </w:rPr>
        <w:t>Never make suggestions</w:t>
      </w:r>
    </w:p>
    <w:p w:rsidR="00775496" w:rsidRDefault="00775496" w:rsidP="00775496">
      <w:pPr>
        <w:spacing w:after="0" w:line="240" w:lineRule="auto"/>
        <w:rPr>
          <w:rFonts w:ascii="Century Gothic" w:hAnsi="Century Gothic"/>
        </w:rPr>
      </w:pPr>
      <w:r>
        <w:rPr>
          <w:rFonts w:ascii="Century Gothic" w:hAnsi="Century Gothic"/>
        </w:rPr>
        <w:t>Never coach or lead them in any way</w:t>
      </w:r>
    </w:p>
    <w:p w:rsidR="00775496" w:rsidRDefault="00775496" w:rsidP="00775496">
      <w:pPr>
        <w:spacing w:after="0" w:line="240" w:lineRule="auto"/>
        <w:rPr>
          <w:rFonts w:ascii="Century Gothic" w:hAnsi="Century Gothic"/>
        </w:rPr>
      </w:pPr>
      <w:r>
        <w:rPr>
          <w:rFonts w:ascii="Century Gothic" w:hAnsi="Century Gothic"/>
        </w:rPr>
        <w:t>Reassure them and let them know that you are glad they have spoken up and that they are right to do so.</w:t>
      </w:r>
    </w:p>
    <w:p w:rsidR="00775496" w:rsidRDefault="00775496" w:rsidP="00775496">
      <w:pPr>
        <w:spacing w:after="0" w:line="240" w:lineRule="auto"/>
        <w:rPr>
          <w:rFonts w:ascii="Century Gothic" w:hAnsi="Century Gothic"/>
        </w:rPr>
      </w:pPr>
      <w:r>
        <w:rPr>
          <w:rFonts w:ascii="Century Gothic" w:hAnsi="Century Gothic"/>
        </w:rPr>
        <w:t>Always ask enough questions to clarify your understanding, but do not interrogate.</w:t>
      </w:r>
    </w:p>
    <w:p w:rsidR="00775496" w:rsidRDefault="00775496" w:rsidP="00775496">
      <w:pPr>
        <w:spacing w:after="0" w:line="240" w:lineRule="auto"/>
        <w:rPr>
          <w:rFonts w:ascii="Century Gothic" w:hAnsi="Century Gothic"/>
        </w:rPr>
      </w:pPr>
      <w:r>
        <w:rPr>
          <w:rFonts w:ascii="Century Gothic" w:hAnsi="Century Gothic"/>
        </w:rPr>
        <w:t>Be honest – let the person know that you cannot keep this a secret.</w:t>
      </w:r>
    </w:p>
    <w:p w:rsidR="00775496" w:rsidRDefault="00775496" w:rsidP="00775496">
      <w:pPr>
        <w:spacing w:after="0" w:line="240" w:lineRule="auto"/>
        <w:rPr>
          <w:rFonts w:ascii="Century Gothic" w:hAnsi="Century Gothic"/>
        </w:rPr>
      </w:pPr>
      <w:r>
        <w:rPr>
          <w:rFonts w:ascii="Century Gothic" w:hAnsi="Century Gothic"/>
        </w:rPr>
        <w:t>Try to remain calm – remember this is not an easy thing for them to do.</w:t>
      </w:r>
    </w:p>
    <w:p w:rsidR="00775496" w:rsidRDefault="00775496" w:rsidP="00775496">
      <w:pPr>
        <w:spacing w:after="0" w:line="240" w:lineRule="auto"/>
        <w:rPr>
          <w:rFonts w:ascii="Century Gothic" w:hAnsi="Century Gothic"/>
        </w:rPr>
      </w:pPr>
      <w:r>
        <w:rPr>
          <w:rFonts w:ascii="Century Gothic" w:hAnsi="Century Gothic"/>
        </w:rPr>
        <w:t>Do not show your emotions – if you show anger, disgust or disbelief they may stop talking.</w:t>
      </w:r>
    </w:p>
    <w:p w:rsidR="00775496" w:rsidRDefault="00775496" w:rsidP="00775496">
      <w:pPr>
        <w:spacing w:after="0" w:line="240" w:lineRule="auto"/>
        <w:rPr>
          <w:rFonts w:ascii="Century Gothic" w:hAnsi="Century Gothic"/>
        </w:rPr>
      </w:pPr>
      <w:r>
        <w:rPr>
          <w:rFonts w:ascii="Century Gothic" w:hAnsi="Century Gothic"/>
        </w:rPr>
        <w:t>Let the person know you are taking the matter very seriously.</w:t>
      </w:r>
    </w:p>
    <w:p w:rsidR="00775496" w:rsidRDefault="00775496" w:rsidP="00775496">
      <w:pPr>
        <w:spacing w:after="0" w:line="240" w:lineRule="auto"/>
        <w:rPr>
          <w:rFonts w:ascii="Century Gothic" w:hAnsi="Century Gothic"/>
        </w:rPr>
      </w:pPr>
      <w:r>
        <w:rPr>
          <w:rFonts w:ascii="Century Gothic" w:hAnsi="Century Gothic"/>
        </w:rPr>
        <w:t>Make the person feel safe and secure without causing them any further anxiety.</w:t>
      </w:r>
    </w:p>
    <w:p w:rsidR="00775496" w:rsidRDefault="00775496" w:rsidP="00775496">
      <w:pPr>
        <w:spacing w:after="0" w:line="240" w:lineRule="auto"/>
        <w:rPr>
          <w:rFonts w:ascii="Century Gothic" w:hAnsi="Century Gothic"/>
        </w:rPr>
      </w:pPr>
    </w:p>
    <w:p w:rsidR="00775496" w:rsidRDefault="00775496" w:rsidP="00775496">
      <w:pPr>
        <w:spacing w:after="0" w:line="240" w:lineRule="auto"/>
        <w:rPr>
          <w:rFonts w:ascii="Century Gothic" w:hAnsi="Century Gothic"/>
        </w:rPr>
      </w:pPr>
      <w:r>
        <w:rPr>
          <w:rFonts w:ascii="Century Gothic" w:hAnsi="Century Gothic"/>
        </w:rPr>
        <w:t>Once you suspect any form of extremism/radicalisation you should immediately contact the Designated Safeguarding Officer in person or by telephone outlining what has been disclosed, what you have overheard or your suspicions.  You should also contact them if you know or suspect that a member of staff or a learner has a previous history of radical or extreme beliefs/views.</w:t>
      </w:r>
    </w:p>
    <w:p w:rsidR="000B2C6A" w:rsidRDefault="000B2C6A" w:rsidP="00775496">
      <w:pPr>
        <w:spacing w:after="0" w:line="240" w:lineRule="auto"/>
        <w:rPr>
          <w:rFonts w:ascii="Century Gothic" w:hAnsi="Century Gothic"/>
        </w:rPr>
      </w:pPr>
    </w:p>
    <w:p w:rsidR="000B2C6A" w:rsidRDefault="000B2C6A" w:rsidP="00775496">
      <w:pPr>
        <w:spacing w:after="0" w:line="240" w:lineRule="auto"/>
        <w:rPr>
          <w:rFonts w:ascii="Century Gothic" w:hAnsi="Century Gothic"/>
        </w:rPr>
      </w:pPr>
      <w:r>
        <w:rPr>
          <w:rFonts w:ascii="Century Gothic" w:hAnsi="Century Gothic"/>
        </w:rPr>
        <w:t>If we belief that any form of extremism/radicalisation is taking place then we will referred to the Local Authority to start the Channel Process</w:t>
      </w:r>
    </w:p>
    <w:p w:rsidR="00775496" w:rsidRDefault="00775496" w:rsidP="00775496">
      <w:pPr>
        <w:spacing w:after="0" w:line="240" w:lineRule="auto"/>
        <w:rPr>
          <w:rFonts w:ascii="Century Gothic" w:hAnsi="Century Gothic"/>
        </w:rPr>
      </w:pPr>
    </w:p>
    <w:p w:rsidR="00775496" w:rsidRPr="00B871F5" w:rsidRDefault="00775496" w:rsidP="00775496">
      <w:pPr>
        <w:spacing w:after="0" w:line="240" w:lineRule="auto"/>
        <w:rPr>
          <w:rFonts w:ascii="Century Gothic" w:hAnsi="Century Gothic"/>
        </w:rPr>
      </w:pPr>
      <w:r>
        <w:rPr>
          <w:rFonts w:ascii="Century Gothic" w:hAnsi="Century Gothic"/>
        </w:rPr>
        <w:t>Prevent training to be carried out annually.</w:t>
      </w:r>
    </w:p>
    <w:p w:rsidR="00775496" w:rsidRDefault="00775496" w:rsidP="00775496">
      <w:pPr>
        <w:spacing w:after="0" w:line="240" w:lineRule="auto"/>
        <w:rPr>
          <w:rFonts w:ascii="Century Gothic" w:hAnsi="Century Gothic"/>
          <w:b/>
        </w:rPr>
      </w:pPr>
    </w:p>
    <w:p w:rsidR="00775496" w:rsidRPr="00107014" w:rsidRDefault="00775496" w:rsidP="00775496">
      <w:pPr>
        <w:spacing w:after="0" w:line="240" w:lineRule="auto"/>
        <w:rPr>
          <w:rFonts w:ascii="Century Gothic" w:hAnsi="Century Gothic"/>
          <w:b/>
        </w:rPr>
      </w:pPr>
      <w:r w:rsidRPr="00107014">
        <w:rPr>
          <w:rFonts w:ascii="Century Gothic" w:hAnsi="Century Gothic"/>
          <w:b/>
        </w:rPr>
        <w:t>Allegations of abuse against members of staff:</w:t>
      </w:r>
    </w:p>
    <w:p w:rsidR="00775496" w:rsidRPr="008B4C6D" w:rsidRDefault="00775496" w:rsidP="00775496">
      <w:pPr>
        <w:spacing w:after="240"/>
        <w:rPr>
          <w:rFonts w:ascii="Century Gothic" w:hAnsi="Century Gothic"/>
        </w:rPr>
      </w:pPr>
      <w:r w:rsidRPr="008B4C6D">
        <w:rPr>
          <w:rFonts w:ascii="Century Gothic" w:hAnsi="Century Gothic"/>
        </w:rPr>
        <w:t xml:space="preserve">Allegations of abuse, or concerns raised against members of GHQ Training Ltd staff or associates, will always be treated seriously.  The allegation must always be referred to the Designated Safeguarding Officer (James Hughes) who will follow the safeguarding procedure. </w:t>
      </w:r>
    </w:p>
    <w:p w:rsidR="00775496" w:rsidRPr="008B4C6D" w:rsidRDefault="00775496" w:rsidP="00775496">
      <w:pPr>
        <w:spacing w:after="240"/>
        <w:rPr>
          <w:rFonts w:ascii="Century Gothic" w:hAnsi="Century Gothic"/>
        </w:rPr>
      </w:pPr>
      <w:r w:rsidRPr="008B4C6D">
        <w:rPr>
          <w:rFonts w:ascii="Century Gothic" w:hAnsi="Century Gothic"/>
        </w:rPr>
        <w:t>The Designated Safeguarding Officer will take the appropriate steps to ensure the safety of the learner, and any others who may be at risk.  He will also inform the Managing Director in order that GHQ Training Ltd company procedures may be followed, and a disciplinary investigation is carried out.  If the allegation or concern is against the Designated Safeguarding Officer, it should be reported to the Managing Director.</w:t>
      </w:r>
    </w:p>
    <w:p w:rsidR="00775496" w:rsidRPr="008B4C6D" w:rsidRDefault="00775496" w:rsidP="00775496">
      <w:pPr>
        <w:spacing w:after="240"/>
        <w:rPr>
          <w:rFonts w:ascii="Century Gothic" w:hAnsi="Century Gothic"/>
        </w:rPr>
      </w:pPr>
      <w:r w:rsidRPr="008B4C6D">
        <w:rPr>
          <w:rFonts w:ascii="Century Gothic" w:hAnsi="Century Gothic"/>
        </w:rPr>
        <w:t>Where there is a complaint against a member of staff there may also be criminal investigations and/or a vulnerable adult</w:t>
      </w:r>
      <w:r>
        <w:rPr>
          <w:rFonts w:ascii="Century Gothic" w:hAnsi="Century Gothic"/>
        </w:rPr>
        <w:t>’</w:t>
      </w:r>
      <w:r w:rsidRPr="008B4C6D">
        <w:rPr>
          <w:rFonts w:ascii="Century Gothic" w:hAnsi="Century Gothic"/>
        </w:rPr>
        <w:t>s protection investigation, carried out by the Local Safeguarding Children’s Board.</w:t>
      </w:r>
    </w:p>
    <w:p w:rsidR="00F77B7B" w:rsidRDefault="00F77B7B" w:rsidP="00105B75">
      <w:pPr>
        <w:suppressAutoHyphens w:val="0"/>
        <w:autoSpaceDN/>
        <w:spacing w:after="200" w:line="276" w:lineRule="auto"/>
        <w:textAlignment w:val="auto"/>
        <w:rPr>
          <w:rFonts w:ascii="Century Gothic" w:hAnsi="Century Gothic"/>
          <w:b/>
        </w:rPr>
      </w:pPr>
    </w:p>
    <w:p w:rsidR="00775496" w:rsidRPr="008B4C6D" w:rsidRDefault="00775496" w:rsidP="00105B75">
      <w:pPr>
        <w:suppressAutoHyphens w:val="0"/>
        <w:autoSpaceDN/>
        <w:spacing w:after="200" w:line="276" w:lineRule="auto"/>
        <w:textAlignment w:val="auto"/>
        <w:rPr>
          <w:rFonts w:ascii="Century Gothic" w:hAnsi="Century Gothic"/>
          <w:b/>
        </w:rPr>
      </w:pPr>
      <w:r w:rsidRPr="008B4C6D">
        <w:rPr>
          <w:rFonts w:ascii="Century Gothic" w:hAnsi="Century Gothic"/>
          <w:b/>
        </w:rPr>
        <w:lastRenderedPageBreak/>
        <w:t>Reporting cases to the Local Safeguarding Children’s Board (LSCB)</w:t>
      </w:r>
    </w:p>
    <w:p w:rsidR="00775496" w:rsidRPr="008B4C6D" w:rsidRDefault="00775496" w:rsidP="00775496">
      <w:pPr>
        <w:spacing w:after="240"/>
        <w:contextualSpacing/>
        <w:rPr>
          <w:rFonts w:ascii="Century Gothic" w:hAnsi="Century Gothic"/>
        </w:rPr>
      </w:pPr>
      <w:r w:rsidRPr="008B4C6D">
        <w:rPr>
          <w:rFonts w:ascii="Century Gothic" w:hAnsi="Century Gothic"/>
        </w:rPr>
        <w:t>GHQ Training Ltd has a statutory duty to make reports, and provide relevant information to the LSCB where there are grounds for believing, following an investigation, that an individual is unsuitable to work with children or vulnerable adults, or may have committed misconduct.  The responsibility for reporting cases to the LSCB lies with the Designated Safeguarding Officer.</w:t>
      </w:r>
    </w:p>
    <w:p w:rsidR="00775496" w:rsidRPr="008B4C6D" w:rsidRDefault="00775496" w:rsidP="00775496">
      <w:pPr>
        <w:pStyle w:val="Default"/>
        <w:spacing w:after="240"/>
        <w:contextualSpacing/>
        <w:rPr>
          <w:rFonts w:ascii="Century Gothic" w:hAnsi="Century Gothic"/>
          <w:b/>
          <w:color w:val="auto"/>
          <w:sz w:val="22"/>
          <w:szCs w:val="22"/>
        </w:rPr>
      </w:pPr>
      <w:r w:rsidRPr="008B4C6D">
        <w:rPr>
          <w:rFonts w:ascii="Century Gothic" w:hAnsi="Century Gothic"/>
          <w:b/>
          <w:color w:val="auto"/>
          <w:sz w:val="22"/>
          <w:szCs w:val="22"/>
        </w:rPr>
        <w:t>Safe Recruitment of Staff</w:t>
      </w:r>
    </w:p>
    <w:p w:rsidR="00775496" w:rsidRPr="008B4C6D" w:rsidRDefault="00775496" w:rsidP="00775496">
      <w:pPr>
        <w:spacing w:after="240"/>
        <w:rPr>
          <w:rFonts w:ascii="Century Gothic" w:hAnsi="Century Gothic"/>
        </w:rPr>
      </w:pPr>
      <w:r w:rsidRPr="008B4C6D">
        <w:rPr>
          <w:rFonts w:ascii="Century Gothic" w:hAnsi="Century Gothic"/>
        </w:rPr>
        <w:t xml:space="preserve">GHQ Training Ltd undertakes to ensure that </w:t>
      </w:r>
      <w:proofErr w:type="gramStart"/>
      <w:r w:rsidRPr="008B4C6D">
        <w:rPr>
          <w:rFonts w:ascii="Century Gothic" w:hAnsi="Century Gothic"/>
        </w:rPr>
        <w:t>staff are</w:t>
      </w:r>
      <w:proofErr w:type="gramEnd"/>
      <w:r w:rsidRPr="008B4C6D">
        <w:rPr>
          <w:rFonts w:ascii="Century Gothic" w:hAnsi="Century Gothic"/>
        </w:rPr>
        <w:t xml:space="preserve"> fit to work in our learning environments.  We also reserve the right to refuse to employ staff that we believe may pose a risk to our learners.</w:t>
      </w:r>
    </w:p>
    <w:p w:rsidR="00775496" w:rsidRPr="008B4C6D" w:rsidRDefault="00775496" w:rsidP="00775496">
      <w:pPr>
        <w:spacing w:after="240"/>
        <w:rPr>
          <w:rFonts w:ascii="Century Gothic" w:hAnsi="Century Gothic"/>
        </w:rPr>
      </w:pPr>
      <w:r w:rsidRPr="008B4C6D">
        <w:rPr>
          <w:rFonts w:ascii="Century Gothic" w:hAnsi="Century Gothic"/>
        </w:rPr>
        <w:t>GHQ Training Ltd has systems in place to prevent unsuitable people from working with young people or vulnerable adults and to promote safe practice.  These systems apply to all new staff and require the following checks to be made on appointment:</w:t>
      </w:r>
    </w:p>
    <w:p w:rsidR="00775496" w:rsidRPr="005C1AA1" w:rsidRDefault="00775496" w:rsidP="00775496">
      <w:pPr>
        <w:pStyle w:val="Default"/>
        <w:numPr>
          <w:ilvl w:val="0"/>
          <w:numId w:val="7"/>
        </w:numPr>
        <w:rPr>
          <w:rFonts w:ascii="Century Gothic" w:hAnsi="Century Gothic"/>
          <w:color w:val="auto"/>
          <w:sz w:val="22"/>
          <w:szCs w:val="22"/>
        </w:rPr>
      </w:pPr>
      <w:r w:rsidRPr="005C1AA1">
        <w:rPr>
          <w:rFonts w:ascii="Century Gothic" w:hAnsi="Century Gothic"/>
          <w:color w:val="auto"/>
          <w:sz w:val="22"/>
          <w:szCs w:val="22"/>
        </w:rPr>
        <w:t>2 references, satisfactory to GHQ Training Ltd, 1 which should be from a previous employer.</w:t>
      </w:r>
    </w:p>
    <w:p w:rsidR="00775496" w:rsidRPr="005C1AA1" w:rsidRDefault="00775496" w:rsidP="00775496">
      <w:pPr>
        <w:pStyle w:val="Default"/>
        <w:numPr>
          <w:ilvl w:val="0"/>
          <w:numId w:val="7"/>
        </w:numPr>
        <w:rPr>
          <w:rFonts w:ascii="Century Gothic" w:hAnsi="Century Gothic"/>
          <w:color w:val="auto"/>
          <w:sz w:val="22"/>
          <w:szCs w:val="22"/>
        </w:rPr>
      </w:pPr>
      <w:r w:rsidRPr="005C1AA1">
        <w:rPr>
          <w:rFonts w:ascii="Century Gothic" w:hAnsi="Century Gothic"/>
          <w:color w:val="auto"/>
          <w:sz w:val="22"/>
          <w:szCs w:val="22"/>
        </w:rPr>
        <w:t>Documentary evidence checks to confirm nationality, residency and “right to work” status</w:t>
      </w:r>
    </w:p>
    <w:p w:rsidR="00775496" w:rsidRPr="005C1AA1" w:rsidRDefault="00775496" w:rsidP="00775496">
      <w:pPr>
        <w:pStyle w:val="Default"/>
        <w:numPr>
          <w:ilvl w:val="0"/>
          <w:numId w:val="7"/>
        </w:numPr>
        <w:rPr>
          <w:rFonts w:ascii="Century Gothic" w:hAnsi="Century Gothic"/>
          <w:color w:val="auto"/>
          <w:sz w:val="22"/>
          <w:szCs w:val="22"/>
        </w:rPr>
      </w:pPr>
      <w:r w:rsidRPr="005C1AA1">
        <w:rPr>
          <w:rFonts w:ascii="Century Gothic" w:hAnsi="Century Gothic"/>
          <w:color w:val="auto"/>
          <w:sz w:val="22"/>
          <w:szCs w:val="22"/>
        </w:rPr>
        <w:t>Disclosure Barring Service (DBS) check</w:t>
      </w:r>
    </w:p>
    <w:p w:rsidR="00775496" w:rsidRPr="005C1AA1" w:rsidRDefault="00775496" w:rsidP="00775496">
      <w:pPr>
        <w:pStyle w:val="Default"/>
        <w:numPr>
          <w:ilvl w:val="0"/>
          <w:numId w:val="7"/>
        </w:numPr>
        <w:rPr>
          <w:rFonts w:ascii="Century Gothic" w:hAnsi="Century Gothic"/>
          <w:color w:val="auto"/>
          <w:sz w:val="22"/>
          <w:szCs w:val="22"/>
        </w:rPr>
      </w:pPr>
      <w:r w:rsidRPr="005C1AA1">
        <w:rPr>
          <w:rFonts w:ascii="Century Gothic" w:hAnsi="Century Gothic"/>
          <w:color w:val="auto"/>
          <w:sz w:val="22"/>
          <w:szCs w:val="22"/>
        </w:rPr>
        <w:t>Documentary evidence of qualifications</w:t>
      </w:r>
    </w:p>
    <w:p w:rsidR="00775496" w:rsidRPr="005C1AA1" w:rsidRDefault="00775496" w:rsidP="00775496">
      <w:pPr>
        <w:pStyle w:val="Default"/>
        <w:numPr>
          <w:ilvl w:val="0"/>
          <w:numId w:val="7"/>
        </w:numPr>
        <w:rPr>
          <w:rFonts w:ascii="Century Gothic" w:hAnsi="Century Gothic"/>
          <w:color w:val="auto"/>
          <w:sz w:val="22"/>
          <w:szCs w:val="22"/>
        </w:rPr>
      </w:pPr>
      <w:r w:rsidRPr="005C1AA1">
        <w:rPr>
          <w:rFonts w:ascii="Century Gothic" w:hAnsi="Century Gothic"/>
          <w:color w:val="auto"/>
          <w:sz w:val="22"/>
          <w:szCs w:val="22"/>
        </w:rPr>
        <w:t>Satisfactory completion of the probationary period as defined in their letter of appointment/contract of employment</w:t>
      </w:r>
    </w:p>
    <w:p w:rsidR="00775496" w:rsidRDefault="00775496" w:rsidP="00775496">
      <w:pPr>
        <w:pStyle w:val="Default"/>
        <w:rPr>
          <w:rFonts w:ascii="Century Gothic" w:hAnsi="Century Gothic"/>
          <w:b/>
          <w:color w:val="auto"/>
          <w:u w:val="single"/>
        </w:rPr>
      </w:pPr>
    </w:p>
    <w:p w:rsidR="00775496" w:rsidRPr="00EB0ED7" w:rsidRDefault="00775496" w:rsidP="00775496">
      <w:pPr>
        <w:spacing w:after="0" w:line="240" w:lineRule="auto"/>
        <w:rPr>
          <w:rFonts w:ascii="Century Gothic" w:hAnsi="Century Gothic"/>
          <w:b/>
          <w:sz w:val="24"/>
          <w:szCs w:val="24"/>
          <w:u w:val="single"/>
        </w:rPr>
      </w:pPr>
      <w:r w:rsidRPr="00F3600E">
        <w:rPr>
          <w:rFonts w:ascii="Century Gothic" w:hAnsi="Century Gothic"/>
          <w:b/>
          <w:u w:val="single"/>
        </w:rPr>
        <w:t xml:space="preserve">Training </w:t>
      </w:r>
    </w:p>
    <w:p w:rsidR="00775496" w:rsidRDefault="00775496" w:rsidP="00775496">
      <w:pPr>
        <w:pStyle w:val="Default"/>
        <w:rPr>
          <w:rFonts w:ascii="Century Gothic" w:hAnsi="Century Gothic"/>
          <w:color w:val="auto"/>
          <w:sz w:val="22"/>
          <w:szCs w:val="22"/>
        </w:rPr>
      </w:pPr>
    </w:p>
    <w:p w:rsidR="00775496" w:rsidRDefault="00775496" w:rsidP="00775496">
      <w:pPr>
        <w:pStyle w:val="Default"/>
        <w:rPr>
          <w:rFonts w:ascii="Century Gothic" w:hAnsi="Century Gothic"/>
          <w:color w:val="auto"/>
          <w:sz w:val="22"/>
          <w:szCs w:val="22"/>
        </w:rPr>
      </w:pPr>
      <w:r>
        <w:rPr>
          <w:rFonts w:ascii="Century Gothic" w:hAnsi="Century Gothic"/>
          <w:color w:val="auto"/>
          <w:sz w:val="22"/>
          <w:szCs w:val="22"/>
        </w:rPr>
        <w:t xml:space="preserve">All staff that </w:t>
      </w:r>
      <w:proofErr w:type="gramStart"/>
      <w:r>
        <w:rPr>
          <w:rFonts w:ascii="Century Gothic" w:hAnsi="Century Gothic"/>
          <w:color w:val="auto"/>
          <w:sz w:val="22"/>
          <w:szCs w:val="22"/>
        </w:rPr>
        <w:t>encounter</w:t>
      </w:r>
      <w:proofErr w:type="gramEnd"/>
      <w:r>
        <w:rPr>
          <w:rFonts w:ascii="Century Gothic" w:hAnsi="Century Gothic"/>
          <w:color w:val="auto"/>
          <w:sz w:val="22"/>
          <w:szCs w:val="22"/>
        </w:rPr>
        <w:t xml:space="preserve"> learners must undertake training in safeguarding and the centre’s procedures.  This Safeguarding Policy, procedure and accompanying guidance will be issued to all new staff as part of their induction.</w:t>
      </w:r>
    </w:p>
    <w:p w:rsidR="00775496" w:rsidRDefault="00775496" w:rsidP="00775496">
      <w:pPr>
        <w:pStyle w:val="Default"/>
        <w:rPr>
          <w:rFonts w:ascii="Century Gothic" w:hAnsi="Century Gothic"/>
          <w:color w:val="auto"/>
          <w:sz w:val="22"/>
          <w:szCs w:val="22"/>
        </w:rPr>
      </w:pPr>
    </w:p>
    <w:p w:rsidR="00775496" w:rsidRPr="006F2BFE" w:rsidRDefault="00775496" w:rsidP="00775496">
      <w:pPr>
        <w:pStyle w:val="Default"/>
        <w:rPr>
          <w:rFonts w:ascii="Century Gothic" w:hAnsi="Century Gothic"/>
          <w:b/>
          <w:color w:val="auto"/>
        </w:rPr>
      </w:pPr>
      <w:r w:rsidRPr="000518C6">
        <w:rPr>
          <w:rFonts w:ascii="Century Gothic" w:hAnsi="Century Gothic"/>
          <w:b/>
          <w:color w:val="auto"/>
          <w:u w:val="single"/>
        </w:rPr>
        <w:t>Resignations</w:t>
      </w:r>
      <w:r w:rsidRPr="006F2BFE">
        <w:rPr>
          <w:rFonts w:ascii="Century Gothic" w:hAnsi="Century Gothic"/>
          <w:b/>
          <w:color w:val="auto"/>
        </w:rPr>
        <w:t>:</w:t>
      </w:r>
    </w:p>
    <w:p w:rsidR="00775496" w:rsidRDefault="00775496" w:rsidP="00775496">
      <w:pPr>
        <w:pStyle w:val="Default"/>
        <w:rPr>
          <w:rFonts w:ascii="Century Gothic" w:hAnsi="Century Gothic"/>
          <w:color w:val="auto"/>
          <w:sz w:val="22"/>
          <w:szCs w:val="22"/>
        </w:rPr>
      </w:pPr>
    </w:p>
    <w:p w:rsidR="00775496" w:rsidRDefault="00775496" w:rsidP="00775496">
      <w:pPr>
        <w:pStyle w:val="Default"/>
        <w:rPr>
          <w:rFonts w:ascii="Century Gothic" w:hAnsi="Century Gothic"/>
          <w:color w:val="auto"/>
          <w:sz w:val="22"/>
          <w:szCs w:val="22"/>
        </w:rPr>
      </w:pPr>
      <w:r>
        <w:rPr>
          <w:rFonts w:ascii="Century Gothic" w:hAnsi="Century Gothic"/>
          <w:color w:val="auto"/>
          <w:sz w:val="22"/>
          <w:szCs w:val="22"/>
        </w:rPr>
        <w:t>If, during an investigation relating to safeguarding, an employee tenders his or her resignation, or ceases to provide their services, GHQ Training is not prevented from following up an allegation in accordance with these procedures.</w:t>
      </w:r>
    </w:p>
    <w:p w:rsidR="00775496" w:rsidRDefault="00775496" w:rsidP="00775496">
      <w:pPr>
        <w:pStyle w:val="Default"/>
        <w:rPr>
          <w:rFonts w:ascii="Century Gothic" w:hAnsi="Century Gothic"/>
          <w:b/>
          <w:color w:val="803634"/>
          <w:sz w:val="22"/>
          <w:szCs w:val="22"/>
        </w:rPr>
      </w:pPr>
    </w:p>
    <w:p w:rsidR="00F77B7B" w:rsidRDefault="00F77B7B" w:rsidP="00775496">
      <w:pPr>
        <w:pStyle w:val="Default"/>
        <w:rPr>
          <w:rFonts w:ascii="Century Gothic" w:hAnsi="Century Gothic"/>
          <w:b/>
          <w:color w:val="auto"/>
          <w:u w:val="single"/>
        </w:rPr>
      </w:pPr>
    </w:p>
    <w:p w:rsidR="00F77B7B" w:rsidRDefault="00F77B7B" w:rsidP="00775496">
      <w:pPr>
        <w:pStyle w:val="Default"/>
        <w:rPr>
          <w:rFonts w:ascii="Century Gothic" w:hAnsi="Century Gothic"/>
          <w:b/>
          <w:color w:val="auto"/>
          <w:u w:val="single"/>
        </w:rPr>
      </w:pPr>
    </w:p>
    <w:p w:rsidR="00F77B7B" w:rsidRDefault="00F77B7B" w:rsidP="00775496">
      <w:pPr>
        <w:pStyle w:val="Default"/>
        <w:rPr>
          <w:rFonts w:ascii="Century Gothic" w:hAnsi="Century Gothic"/>
          <w:b/>
          <w:color w:val="auto"/>
          <w:u w:val="single"/>
        </w:rPr>
      </w:pPr>
    </w:p>
    <w:p w:rsidR="00F77B7B" w:rsidRDefault="00F77B7B" w:rsidP="00775496">
      <w:pPr>
        <w:pStyle w:val="Default"/>
        <w:rPr>
          <w:rFonts w:ascii="Century Gothic" w:hAnsi="Century Gothic"/>
          <w:b/>
          <w:color w:val="auto"/>
          <w:u w:val="single"/>
        </w:rPr>
      </w:pPr>
    </w:p>
    <w:p w:rsidR="00F77B7B" w:rsidRDefault="00F77B7B" w:rsidP="00775496">
      <w:pPr>
        <w:pStyle w:val="Default"/>
        <w:rPr>
          <w:rFonts w:ascii="Century Gothic" w:hAnsi="Century Gothic"/>
          <w:b/>
          <w:color w:val="auto"/>
          <w:u w:val="single"/>
        </w:rPr>
      </w:pPr>
    </w:p>
    <w:p w:rsidR="00F77B7B" w:rsidRDefault="00F77B7B" w:rsidP="00775496">
      <w:pPr>
        <w:pStyle w:val="Default"/>
        <w:rPr>
          <w:rFonts w:ascii="Century Gothic" w:hAnsi="Century Gothic"/>
          <w:b/>
          <w:color w:val="auto"/>
          <w:u w:val="single"/>
        </w:rPr>
      </w:pPr>
    </w:p>
    <w:p w:rsidR="00775496" w:rsidRDefault="00775496" w:rsidP="00775496">
      <w:pPr>
        <w:pStyle w:val="Default"/>
        <w:rPr>
          <w:rFonts w:ascii="Century Gothic" w:hAnsi="Century Gothic"/>
          <w:b/>
          <w:color w:val="auto"/>
          <w:u w:val="single"/>
        </w:rPr>
      </w:pPr>
      <w:r w:rsidRPr="00F3600E">
        <w:rPr>
          <w:rFonts w:ascii="Century Gothic" w:hAnsi="Century Gothic"/>
          <w:b/>
          <w:color w:val="auto"/>
          <w:u w:val="single"/>
        </w:rPr>
        <w:lastRenderedPageBreak/>
        <w:t xml:space="preserve">Good Practice </w:t>
      </w:r>
    </w:p>
    <w:p w:rsidR="00775496" w:rsidRPr="00F3600E" w:rsidRDefault="00775496" w:rsidP="00775496">
      <w:pPr>
        <w:pStyle w:val="Default"/>
        <w:rPr>
          <w:rFonts w:ascii="Century Gothic" w:hAnsi="Century Gothic"/>
          <w:b/>
          <w:color w:val="auto"/>
          <w:u w:val="single"/>
        </w:rPr>
      </w:pPr>
    </w:p>
    <w:p w:rsidR="00775496" w:rsidRDefault="00775496" w:rsidP="00775496">
      <w:pPr>
        <w:pStyle w:val="Default"/>
        <w:rPr>
          <w:rFonts w:ascii="Century Gothic" w:hAnsi="Century Gothic"/>
          <w:color w:val="auto"/>
          <w:sz w:val="22"/>
          <w:szCs w:val="22"/>
        </w:rPr>
      </w:pPr>
      <w:r>
        <w:rPr>
          <w:rFonts w:ascii="Century Gothic" w:hAnsi="Century Gothic"/>
          <w:color w:val="auto"/>
          <w:sz w:val="22"/>
          <w:szCs w:val="22"/>
        </w:rPr>
        <w:t>All staff must observe the following:</w:t>
      </w:r>
    </w:p>
    <w:p w:rsidR="00775496" w:rsidRPr="00CA3161" w:rsidRDefault="00775496" w:rsidP="00775496">
      <w:pPr>
        <w:pStyle w:val="Default"/>
        <w:numPr>
          <w:ilvl w:val="0"/>
          <w:numId w:val="6"/>
        </w:numPr>
        <w:rPr>
          <w:rFonts w:ascii="Century Gothic" w:hAnsi="Century Gothic"/>
          <w:color w:val="auto"/>
          <w:sz w:val="22"/>
          <w:szCs w:val="22"/>
        </w:rPr>
      </w:pPr>
      <w:r w:rsidRPr="00CA3161">
        <w:rPr>
          <w:rFonts w:ascii="Century Gothic" w:hAnsi="Century Gothic"/>
          <w:color w:val="auto"/>
          <w:sz w:val="22"/>
          <w:szCs w:val="22"/>
        </w:rPr>
        <w:t xml:space="preserve">Always work in an open environment avoiding private or unobserved situations and encouraging open communication </w:t>
      </w:r>
    </w:p>
    <w:p w:rsidR="00775496" w:rsidRPr="00CA3161" w:rsidRDefault="00775496" w:rsidP="00775496">
      <w:pPr>
        <w:pStyle w:val="Default"/>
        <w:numPr>
          <w:ilvl w:val="0"/>
          <w:numId w:val="6"/>
        </w:numPr>
        <w:rPr>
          <w:rFonts w:ascii="Century Gothic" w:hAnsi="Century Gothic"/>
          <w:color w:val="auto"/>
          <w:sz w:val="22"/>
          <w:szCs w:val="22"/>
        </w:rPr>
      </w:pPr>
      <w:r w:rsidRPr="00CA3161">
        <w:rPr>
          <w:rFonts w:ascii="Century Gothic" w:hAnsi="Century Gothic"/>
          <w:color w:val="auto"/>
          <w:sz w:val="22"/>
          <w:szCs w:val="22"/>
        </w:rPr>
        <w:t xml:space="preserve">Treat all children </w:t>
      </w:r>
      <w:r>
        <w:rPr>
          <w:rFonts w:ascii="Century Gothic" w:hAnsi="Century Gothic"/>
          <w:color w:val="auto"/>
          <w:sz w:val="22"/>
          <w:szCs w:val="22"/>
        </w:rPr>
        <w:t xml:space="preserve">and vulnerable adults </w:t>
      </w:r>
      <w:r w:rsidRPr="00CA3161">
        <w:rPr>
          <w:rFonts w:ascii="Century Gothic" w:hAnsi="Century Gothic"/>
          <w:color w:val="auto"/>
          <w:sz w:val="22"/>
          <w:szCs w:val="22"/>
        </w:rPr>
        <w:t xml:space="preserve">equally with respect and dignity </w:t>
      </w:r>
    </w:p>
    <w:p w:rsidR="00775496" w:rsidRPr="00CA3161" w:rsidRDefault="00775496" w:rsidP="00775496">
      <w:pPr>
        <w:pStyle w:val="Default"/>
        <w:numPr>
          <w:ilvl w:val="0"/>
          <w:numId w:val="6"/>
        </w:numPr>
        <w:rPr>
          <w:rFonts w:ascii="Century Gothic" w:hAnsi="Century Gothic"/>
          <w:color w:val="auto"/>
          <w:sz w:val="22"/>
          <w:szCs w:val="22"/>
        </w:rPr>
      </w:pPr>
      <w:r>
        <w:rPr>
          <w:rFonts w:ascii="Century Gothic" w:hAnsi="Century Gothic"/>
          <w:color w:val="auto"/>
          <w:sz w:val="22"/>
          <w:szCs w:val="22"/>
        </w:rPr>
        <w:t>Put their</w:t>
      </w:r>
      <w:r w:rsidRPr="00CA3161">
        <w:rPr>
          <w:rFonts w:ascii="Century Gothic" w:hAnsi="Century Gothic"/>
          <w:color w:val="auto"/>
          <w:sz w:val="22"/>
          <w:szCs w:val="22"/>
        </w:rPr>
        <w:t xml:space="preserve"> welfare first </w:t>
      </w:r>
    </w:p>
    <w:p w:rsidR="00775496" w:rsidRPr="00CA3161" w:rsidRDefault="00775496" w:rsidP="00775496">
      <w:pPr>
        <w:pStyle w:val="Default"/>
        <w:numPr>
          <w:ilvl w:val="0"/>
          <w:numId w:val="6"/>
        </w:numPr>
        <w:rPr>
          <w:rFonts w:ascii="Century Gothic" w:hAnsi="Century Gothic"/>
          <w:color w:val="auto"/>
          <w:sz w:val="22"/>
          <w:szCs w:val="22"/>
        </w:rPr>
      </w:pPr>
      <w:r w:rsidRPr="00CA3161">
        <w:rPr>
          <w:rFonts w:ascii="Century Gothic" w:hAnsi="Century Gothic"/>
          <w:color w:val="auto"/>
          <w:sz w:val="22"/>
          <w:szCs w:val="22"/>
        </w:rPr>
        <w:t xml:space="preserve">Maintain a safe and appropriate distance with children </w:t>
      </w:r>
    </w:p>
    <w:p w:rsidR="00775496" w:rsidRPr="00CA3161" w:rsidRDefault="00775496" w:rsidP="00775496">
      <w:pPr>
        <w:pStyle w:val="Default"/>
        <w:numPr>
          <w:ilvl w:val="0"/>
          <w:numId w:val="6"/>
        </w:numPr>
        <w:rPr>
          <w:rFonts w:ascii="Century Gothic" w:hAnsi="Century Gothic"/>
          <w:color w:val="auto"/>
          <w:sz w:val="22"/>
          <w:szCs w:val="22"/>
        </w:rPr>
      </w:pPr>
      <w:r w:rsidRPr="00CA3161">
        <w:rPr>
          <w:rFonts w:ascii="Century Gothic" w:hAnsi="Century Gothic"/>
          <w:color w:val="auto"/>
          <w:sz w:val="22"/>
          <w:szCs w:val="22"/>
        </w:rPr>
        <w:t xml:space="preserve">Be an excellent role model – this includes not smoking or drinking alcohol in the company of children </w:t>
      </w:r>
    </w:p>
    <w:p w:rsidR="00775496" w:rsidRPr="00CA3161" w:rsidRDefault="00775496" w:rsidP="00775496">
      <w:pPr>
        <w:pStyle w:val="Default"/>
        <w:numPr>
          <w:ilvl w:val="0"/>
          <w:numId w:val="6"/>
        </w:numPr>
        <w:rPr>
          <w:rFonts w:ascii="Century Gothic" w:hAnsi="Century Gothic"/>
          <w:color w:val="auto"/>
          <w:sz w:val="22"/>
          <w:szCs w:val="22"/>
        </w:rPr>
      </w:pPr>
      <w:r w:rsidRPr="00CA3161">
        <w:rPr>
          <w:rFonts w:ascii="Century Gothic" w:hAnsi="Century Gothic"/>
          <w:color w:val="auto"/>
          <w:sz w:val="22"/>
          <w:szCs w:val="22"/>
        </w:rPr>
        <w:t xml:space="preserve">Keep </w:t>
      </w:r>
      <w:r>
        <w:rPr>
          <w:rFonts w:ascii="Century Gothic" w:hAnsi="Century Gothic"/>
          <w:color w:val="auto"/>
          <w:sz w:val="22"/>
          <w:szCs w:val="22"/>
        </w:rPr>
        <w:t xml:space="preserve">a </w:t>
      </w:r>
      <w:r w:rsidRPr="00CA3161">
        <w:rPr>
          <w:rFonts w:ascii="Century Gothic" w:hAnsi="Century Gothic"/>
          <w:color w:val="auto"/>
          <w:sz w:val="22"/>
          <w:szCs w:val="22"/>
        </w:rPr>
        <w:t xml:space="preserve">physical and professional distance </w:t>
      </w:r>
    </w:p>
    <w:p w:rsidR="00775496" w:rsidRPr="00CA3161" w:rsidRDefault="00775496" w:rsidP="00775496">
      <w:pPr>
        <w:pStyle w:val="Default"/>
        <w:numPr>
          <w:ilvl w:val="0"/>
          <w:numId w:val="6"/>
        </w:numPr>
        <w:rPr>
          <w:rFonts w:ascii="Century Gothic" w:hAnsi="Century Gothic"/>
          <w:color w:val="auto"/>
          <w:sz w:val="22"/>
          <w:szCs w:val="22"/>
        </w:rPr>
      </w:pPr>
      <w:r w:rsidRPr="00CA3161">
        <w:rPr>
          <w:rFonts w:ascii="Century Gothic" w:hAnsi="Century Gothic"/>
          <w:color w:val="auto"/>
          <w:sz w:val="22"/>
          <w:szCs w:val="22"/>
        </w:rPr>
        <w:t xml:space="preserve">Be aware of the effect that your words and actions may have </w:t>
      </w:r>
    </w:p>
    <w:p w:rsidR="00775496" w:rsidRPr="00CA3161" w:rsidRDefault="00775496" w:rsidP="00775496">
      <w:pPr>
        <w:pStyle w:val="Default"/>
        <w:numPr>
          <w:ilvl w:val="0"/>
          <w:numId w:val="6"/>
        </w:numPr>
        <w:rPr>
          <w:rFonts w:ascii="Century Gothic" w:hAnsi="Century Gothic"/>
          <w:color w:val="auto"/>
          <w:sz w:val="22"/>
          <w:szCs w:val="22"/>
        </w:rPr>
      </w:pPr>
      <w:r w:rsidRPr="00CA3161">
        <w:rPr>
          <w:rFonts w:ascii="Century Gothic" w:hAnsi="Century Gothic"/>
          <w:color w:val="auto"/>
          <w:sz w:val="22"/>
          <w:szCs w:val="22"/>
        </w:rPr>
        <w:t xml:space="preserve">Assessments should be scheduled to be within the normal working day of the </w:t>
      </w:r>
      <w:r>
        <w:rPr>
          <w:rFonts w:ascii="Century Gothic" w:hAnsi="Century Gothic"/>
          <w:color w:val="auto"/>
          <w:sz w:val="22"/>
          <w:szCs w:val="22"/>
        </w:rPr>
        <w:t>organisation</w:t>
      </w:r>
    </w:p>
    <w:p w:rsidR="00775496" w:rsidRPr="00CA3161" w:rsidRDefault="00775496" w:rsidP="00775496">
      <w:pPr>
        <w:pStyle w:val="Default"/>
        <w:numPr>
          <w:ilvl w:val="0"/>
          <w:numId w:val="6"/>
        </w:numPr>
        <w:rPr>
          <w:rFonts w:ascii="Century Gothic" w:hAnsi="Century Gothic"/>
          <w:color w:val="auto"/>
          <w:sz w:val="22"/>
          <w:szCs w:val="22"/>
        </w:rPr>
      </w:pPr>
      <w:r w:rsidRPr="00CA3161">
        <w:rPr>
          <w:rFonts w:ascii="Century Gothic" w:hAnsi="Century Gothic"/>
          <w:color w:val="auto"/>
          <w:sz w:val="22"/>
          <w:szCs w:val="22"/>
        </w:rPr>
        <w:t xml:space="preserve">Ensure training and work experience providers are fully briefed on CP issues and that they agree to a CP policy or appropriate control measures. </w:t>
      </w:r>
    </w:p>
    <w:p w:rsidR="00775496" w:rsidRPr="00CA3161" w:rsidRDefault="00775496" w:rsidP="00775496">
      <w:pPr>
        <w:pStyle w:val="Default"/>
        <w:rPr>
          <w:rFonts w:ascii="Century Gothic" w:hAnsi="Century Gothic"/>
          <w:color w:val="auto"/>
          <w:sz w:val="22"/>
          <w:szCs w:val="22"/>
        </w:rPr>
      </w:pPr>
    </w:p>
    <w:p w:rsidR="00775496" w:rsidRPr="000518C6" w:rsidRDefault="00775496" w:rsidP="00775496">
      <w:pPr>
        <w:pStyle w:val="Default"/>
        <w:spacing w:after="240"/>
        <w:rPr>
          <w:rFonts w:ascii="Century Gothic" w:hAnsi="Century Gothic"/>
          <w:b/>
          <w:color w:val="auto"/>
          <w:u w:val="single"/>
        </w:rPr>
      </w:pPr>
      <w:r w:rsidRPr="000518C6">
        <w:rPr>
          <w:rFonts w:ascii="Century Gothic" w:hAnsi="Century Gothic"/>
          <w:b/>
          <w:color w:val="auto"/>
          <w:u w:val="single"/>
        </w:rPr>
        <w:t xml:space="preserve">Practices to be avoided </w:t>
      </w:r>
    </w:p>
    <w:p w:rsidR="00775496" w:rsidRPr="00CA3161" w:rsidRDefault="00775496" w:rsidP="00775496">
      <w:pPr>
        <w:pStyle w:val="Default"/>
        <w:numPr>
          <w:ilvl w:val="0"/>
          <w:numId w:val="7"/>
        </w:numPr>
        <w:rPr>
          <w:rFonts w:ascii="Century Gothic" w:hAnsi="Century Gothic"/>
          <w:color w:val="auto"/>
          <w:sz w:val="22"/>
          <w:szCs w:val="22"/>
        </w:rPr>
      </w:pPr>
      <w:r w:rsidRPr="00CA3161">
        <w:rPr>
          <w:rFonts w:ascii="Century Gothic" w:hAnsi="Century Gothic"/>
          <w:color w:val="auto"/>
          <w:sz w:val="22"/>
          <w:szCs w:val="22"/>
        </w:rPr>
        <w:t xml:space="preserve">Spending excessive amounts of time alone with children away from others </w:t>
      </w:r>
    </w:p>
    <w:p w:rsidR="00775496" w:rsidRPr="00CA3161" w:rsidRDefault="00775496" w:rsidP="00775496">
      <w:pPr>
        <w:pStyle w:val="Default"/>
        <w:numPr>
          <w:ilvl w:val="0"/>
          <w:numId w:val="7"/>
        </w:numPr>
        <w:rPr>
          <w:rFonts w:ascii="Century Gothic" w:hAnsi="Century Gothic"/>
          <w:color w:val="auto"/>
          <w:sz w:val="22"/>
          <w:szCs w:val="22"/>
        </w:rPr>
      </w:pPr>
      <w:r w:rsidRPr="00CA3161">
        <w:rPr>
          <w:rFonts w:ascii="Century Gothic" w:hAnsi="Century Gothic"/>
          <w:color w:val="auto"/>
          <w:sz w:val="22"/>
          <w:szCs w:val="22"/>
        </w:rPr>
        <w:t xml:space="preserve">Straying from the task in the specification or assignment </w:t>
      </w:r>
    </w:p>
    <w:p w:rsidR="00775496" w:rsidRPr="00CA3161" w:rsidRDefault="00775496" w:rsidP="00775496">
      <w:pPr>
        <w:pStyle w:val="Default"/>
        <w:numPr>
          <w:ilvl w:val="0"/>
          <w:numId w:val="7"/>
        </w:numPr>
        <w:rPr>
          <w:rFonts w:ascii="Century Gothic" w:hAnsi="Century Gothic"/>
          <w:color w:val="auto"/>
          <w:sz w:val="22"/>
          <w:szCs w:val="22"/>
        </w:rPr>
      </w:pPr>
      <w:r w:rsidRPr="00CA3161">
        <w:rPr>
          <w:rFonts w:ascii="Century Gothic" w:hAnsi="Century Gothic"/>
          <w:color w:val="auto"/>
          <w:sz w:val="22"/>
          <w:szCs w:val="22"/>
        </w:rPr>
        <w:t xml:space="preserve">Being unnecessarily inquisitive – only ask for what is necessary to fulfil the requirements of the assessment or matter in hand </w:t>
      </w:r>
    </w:p>
    <w:p w:rsidR="00775496" w:rsidRPr="00CA3161" w:rsidRDefault="00775496" w:rsidP="00775496">
      <w:pPr>
        <w:pStyle w:val="Default"/>
        <w:numPr>
          <w:ilvl w:val="0"/>
          <w:numId w:val="7"/>
        </w:numPr>
        <w:rPr>
          <w:rFonts w:ascii="Century Gothic" w:hAnsi="Century Gothic"/>
          <w:color w:val="auto"/>
          <w:sz w:val="22"/>
          <w:szCs w:val="22"/>
        </w:rPr>
      </w:pPr>
      <w:r w:rsidRPr="00CA3161">
        <w:rPr>
          <w:rFonts w:ascii="Century Gothic" w:hAnsi="Century Gothic"/>
          <w:color w:val="auto"/>
          <w:sz w:val="22"/>
          <w:szCs w:val="22"/>
        </w:rPr>
        <w:t xml:space="preserve">Saying anything that might make the child feel uncomfortable or debased </w:t>
      </w:r>
    </w:p>
    <w:p w:rsidR="00775496" w:rsidRPr="00CA3161" w:rsidRDefault="00775496" w:rsidP="00775496">
      <w:pPr>
        <w:pStyle w:val="Default"/>
        <w:numPr>
          <w:ilvl w:val="0"/>
          <w:numId w:val="7"/>
        </w:numPr>
        <w:rPr>
          <w:rFonts w:ascii="Century Gothic" w:hAnsi="Century Gothic"/>
          <w:color w:val="auto"/>
          <w:sz w:val="22"/>
          <w:szCs w:val="22"/>
        </w:rPr>
      </w:pPr>
      <w:r w:rsidRPr="00CA3161">
        <w:rPr>
          <w:rFonts w:ascii="Century Gothic" w:hAnsi="Century Gothic"/>
          <w:color w:val="auto"/>
          <w:sz w:val="22"/>
          <w:szCs w:val="22"/>
        </w:rPr>
        <w:t xml:space="preserve">Saying anything that could be interpreted as aggressive, hostile or impatient </w:t>
      </w:r>
    </w:p>
    <w:p w:rsidR="00775496" w:rsidRPr="00B81713" w:rsidRDefault="00775496" w:rsidP="00775496">
      <w:pPr>
        <w:pStyle w:val="Default"/>
        <w:numPr>
          <w:ilvl w:val="0"/>
          <w:numId w:val="7"/>
        </w:numPr>
        <w:rPr>
          <w:rFonts w:ascii="Century Gothic" w:hAnsi="Century Gothic"/>
          <w:sz w:val="22"/>
          <w:szCs w:val="22"/>
        </w:rPr>
      </w:pPr>
      <w:r w:rsidRPr="00B81713">
        <w:rPr>
          <w:rFonts w:ascii="Century Gothic" w:hAnsi="Century Gothic"/>
          <w:sz w:val="22"/>
          <w:szCs w:val="22"/>
        </w:rPr>
        <w:t xml:space="preserve">Being drawn into personal conversations or introducing personal subjects </w:t>
      </w:r>
    </w:p>
    <w:p w:rsidR="00775496" w:rsidRPr="00B81713" w:rsidRDefault="00775496" w:rsidP="00775496">
      <w:pPr>
        <w:pStyle w:val="Default"/>
        <w:numPr>
          <w:ilvl w:val="0"/>
          <w:numId w:val="7"/>
        </w:numPr>
        <w:rPr>
          <w:rFonts w:ascii="Century Gothic" w:hAnsi="Century Gothic"/>
          <w:sz w:val="22"/>
          <w:szCs w:val="22"/>
        </w:rPr>
      </w:pPr>
      <w:r w:rsidRPr="00B81713">
        <w:rPr>
          <w:rFonts w:ascii="Century Gothic" w:hAnsi="Century Gothic"/>
          <w:sz w:val="22"/>
          <w:szCs w:val="22"/>
        </w:rPr>
        <w:t xml:space="preserve">Sitting or standing too close to the child </w:t>
      </w:r>
    </w:p>
    <w:p w:rsidR="00775496" w:rsidRPr="00B81713" w:rsidRDefault="00775496" w:rsidP="00775496">
      <w:pPr>
        <w:pStyle w:val="Default"/>
        <w:numPr>
          <w:ilvl w:val="0"/>
          <w:numId w:val="7"/>
        </w:numPr>
        <w:rPr>
          <w:rFonts w:ascii="Century Gothic" w:hAnsi="Century Gothic"/>
          <w:sz w:val="22"/>
          <w:szCs w:val="22"/>
        </w:rPr>
      </w:pPr>
      <w:r w:rsidRPr="00B81713">
        <w:rPr>
          <w:rFonts w:ascii="Century Gothic" w:hAnsi="Century Gothic"/>
          <w:sz w:val="22"/>
          <w:szCs w:val="22"/>
        </w:rPr>
        <w:t xml:space="preserve">Standing over the child or otherwise making the child feel pressured </w:t>
      </w:r>
    </w:p>
    <w:p w:rsidR="00775496" w:rsidRPr="00B81713" w:rsidRDefault="00775496" w:rsidP="00775496">
      <w:pPr>
        <w:pStyle w:val="Default"/>
        <w:numPr>
          <w:ilvl w:val="0"/>
          <w:numId w:val="7"/>
        </w:numPr>
        <w:rPr>
          <w:rFonts w:ascii="Century Gothic" w:hAnsi="Century Gothic"/>
          <w:sz w:val="22"/>
          <w:szCs w:val="22"/>
        </w:rPr>
      </w:pPr>
      <w:r w:rsidRPr="00B81713">
        <w:rPr>
          <w:rFonts w:ascii="Century Gothic" w:hAnsi="Century Gothic"/>
          <w:sz w:val="22"/>
          <w:szCs w:val="22"/>
        </w:rPr>
        <w:t xml:space="preserve">Meeting other than at the pre-arranged venue </w:t>
      </w:r>
    </w:p>
    <w:p w:rsidR="00775496" w:rsidRPr="00B81713" w:rsidRDefault="00775496" w:rsidP="00775496">
      <w:pPr>
        <w:pStyle w:val="Default"/>
        <w:numPr>
          <w:ilvl w:val="0"/>
          <w:numId w:val="7"/>
        </w:numPr>
        <w:rPr>
          <w:rFonts w:ascii="Century Gothic" w:hAnsi="Century Gothic"/>
          <w:sz w:val="22"/>
          <w:szCs w:val="22"/>
        </w:rPr>
      </w:pPr>
      <w:r w:rsidRPr="00B81713">
        <w:rPr>
          <w:rFonts w:ascii="Century Gothic" w:hAnsi="Century Gothic"/>
          <w:sz w:val="22"/>
          <w:szCs w:val="22"/>
        </w:rPr>
        <w:t xml:space="preserve">Exchanging personal contact details </w:t>
      </w:r>
    </w:p>
    <w:p w:rsidR="00775496" w:rsidRDefault="00775496" w:rsidP="00775496">
      <w:pPr>
        <w:pStyle w:val="Default"/>
        <w:rPr>
          <w:rFonts w:ascii="Century Gothic" w:hAnsi="Century Gothic"/>
          <w:b/>
          <w:color w:val="auto"/>
          <w:u w:val="single"/>
        </w:rPr>
      </w:pPr>
    </w:p>
    <w:p w:rsidR="00775496" w:rsidRDefault="00775496" w:rsidP="00775496">
      <w:pPr>
        <w:pStyle w:val="Default"/>
        <w:rPr>
          <w:rFonts w:ascii="Century Gothic" w:hAnsi="Century Gothic"/>
          <w:b/>
          <w:bCs/>
        </w:rPr>
      </w:pPr>
      <w:r w:rsidRPr="000518C6">
        <w:rPr>
          <w:rFonts w:ascii="Century Gothic" w:hAnsi="Century Gothic"/>
          <w:b/>
          <w:color w:val="auto"/>
          <w:u w:val="single"/>
        </w:rPr>
        <w:t>Practices never to be sanctioned</w:t>
      </w:r>
    </w:p>
    <w:p w:rsidR="00775496" w:rsidRPr="00F3600E" w:rsidRDefault="00775496" w:rsidP="00775496">
      <w:pPr>
        <w:spacing w:after="0" w:line="240" w:lineRule="auto"/>
        <w:rPr>
          <w:rFonts w:ascii="Century Gothic" w:hAnsi="Century Gothic"/>
          <w:sz w:val="24"/>
          <w:szCs w:val="24"/>
        </w:rPr>
      </w:pPr>
    </w:p>
    <w:p w:rsidR="00775496" w:rsidRPr="00B81713" w:rsidRDefault="00775496" w:rsidP="00775496">
      <w:pPr>
        <w:pStyle w:val="Default"/>
        <w:rPr>
          <w:rFonts w:ascii="Century Gothic" w:hAnsi="Century Gothic"/>
          <w:sz w:val="22"/>
          <w:szCs w:val="22"/>
        </w:rPr>
      </w:pPr>
      <w:r w:rsidRPr="00B81713">
        <w:rPr>
          <w:rFonts w:ascii="Century Gothic" w:hAnsi="Century Gothic"/>
          <w:sz w:val="22"/>
          <w:szCs w:val="22"/>
        </w:rPr>
        <w:t xml:space="preserve">You should </w:t>
      </w:r>
      <w:r w:rsidRPr="00B81713">
        <w:rPr>
          <w:rFonts w:ascii="Century Gothic" w:hAnsi="Century Gothic"/>
          <w:b/>
          <w:bCs/>
          <w:sz w:val="22"/>
          <w:szCs w:val="22"/>
        </w:rPr>
        <w:t>never</w:t>
      </w:r>
      <w:r w:rsidRPr="00B81713">
        <w:rPr>
          <w:rFonts w:ascii="Century Gothic" w:hAnsi="Century Gothic"/>
          <w:sz w:val="22"/>
          <w:szCs w:val="22"/>
        </w:rPr>
        <w:t xml:space="preserve">: </w:t>
      </w:r>
    </w:p>
    <w:p w:rsidR="00775496" w:rsidRPr="00B81713" w:rsidRDefault="00775496" w:rsidP="00775496">
      <w:pPr>
        <w:pStyle w:val="Default"/>
        <w:numPr>
          <w:ilvl w:val="0"/>
          <w:numId w:val="8"/>
        </w:numPr>
        <w:rPr>
          <w:rFonts w:ascii="Century Gothic" w:hAnsi="Century Gothic"/>
          <w:sz w:val="22"/>
          <w:szCs w:val="22"/>
        </w:rPr>
      </w:pPr>
      <w:r w:rsidRPr="00B81713">
        <w:rPr>
          <w:rFonts w:ascii="Century Gothic" w:hAnsi="Century Gothic"/>
          <w:sz w:val="22"/>
          <w:szCs w:val="22"/>
        </w:rPr>
        <w:t xml:space="preserve">Allow or engage in any form of inappropriate touching </w:t>
      </w:r>
    </w:p>
    <w:p w:rsidR="00775496" w:rsidRPr="00B81713" w:rsidRDefault="00775496" w:rsidP="00775496">
      <w:pPr>
        <w:pStyle w:val="Default"/>
        <w:numPr>
          <w:ilvl w:val="0"/>
          <w:numId w:val="8"/>
        </w:numPr>
        <w:rPr>
          <w:rFonts w:ascii="Century Gothic" w:hAnsi="Century Gothic"/>
          <w:sz w:val="22"/>
          <w:szCs w:val="22"/>
        </w:rPr>
      </w:pPr>
      <w:r w:rsidRPr="00B81713">
        <w:rPr>
          <w:rFonts w:ascii="Century Gothic" w:hAnsi="Century Gothic"/>
          <w:sz w:val="22"/>
          <w:szCs w:val="22"/>
        </w:rPr>
        <w:t xml:space="preserve">Allow children to use inappropriate language unchallenged </w:t>
      </w:r>
    </w:p>
    <w:p w:rsidR="00775496" w:rsidRPr="00B81713" w:rsidRDefault="00775496" w:rsidP="00775496">
      <w:pPr>
        <w:pStyle w:val="Default"/>
        <w:numPr>
          <w:ilvl w:val="0"/>
          <w:numId w:val="8"/>
        </w:numPr>
        <w:rPr>
          <w:rFonts w:ascii="Century Gothic" w:hAnsi="Century Gothic"/>
          <w:sz w:val="22"/>
          <w:szCs w:val="22"/>
        </w:rPr>
      </w:pPr>
      <w:r w:rsidRPr="00B81713">
        <w:rPr>
          <w:rFonts w:ascii="Century Gothic" w:hAnsi="Century Gothic"/>
          <w:sz w:val="22"/>
          <w:szCs w:val="22"/>
        </w:rPr>
        <w:t xml:space="preserve">Make sexually suggestive comments to a child, even in fun </w:t>
      </w:r>
    </w:p>
    <w:p w:rsidR="00775496" w:rsidRPr="00795C04" w:rsidRDefault="00775496" w:rsidP="00775496">
      <w:pPr>
        <w:pStyle w:val="Default"/>
        <w:numPr>
          <w:ilvl w:val="0"/>
          <w:numId w:val="8"/>
        </w:numPr>
        <w:rPr>
          <w:rFonts w:ascii="Century Gothic" w:hAnsi="Century Gothic"/>
          <w:sz w:val="22"/>
          <w:szCs w:val="22"/>
        </w:rPr>
      </w:pPr>
      <w:r w:rsidRPr="00795C04">
        <w:rPr>
          <w:rFonts w:ascii="Century Gothic" w:hAnsi="Century Gothic"/>
          <w:sz w:val="22"/>
          <w:szCs w:val="22"/>
        </w:rPr>
        <w:t xml:space="preserve">Reduce a child to tears as a form of control </w:t>
      </w:r>
    </w:p>
    <w:p w:rsidR="00775496" w:rsidRPr="00B81713" w:rsidRDefault="00775496" w:rsidP="00775496">
      <w:pPr>
        <w:pStyle w:val="Default"/>
        <w:numPr>
          <w:ilvl w:val="0"/>
          <w:numId w:val="8"/>
        </w:numPr>
        <w:rPr>
          <w:rFonts w:ascii="Century Gothic" w:hAnsi="Century Gothic"/>
          <w:sz w:val="22"/>
          <w:szCs w:val="22"/>
        </w:rPr>
      </w:pPr>
      <w:r w:rsidRPr="00B81713">
        <w:rPr>
          <w:rFonts w:ascii="Century Gothic" w:hAnsi="Century Gothic"/>
          <w:sz w:val="22"/>
          <w:szCs w:val="22"/>
        </w:rPr>
        <w:t xml:space="preserve">Allow allegations made by a child to go unchallenged, unrecorded or not acted upon </w:t>
      </w:r>
    </w:p>
    <w:p w:rsidR="00775496" w:rsidRDefault="00775496" w:rsidP="00775496">
      <w:pPr>
        <w:pStyle w:val="Default"/>
        <w:numPr>
          <w:ilvl w:val="0"/>
          <w:numId w:val="8"/>
        </w:numPr>
        <w:rPr>
          <w:rFonts w:ascii="Century Gothic" w:hAnsi="Century Gothic"/>
          <w:sz w:val="22"/>
          <w:szCs w:val="22"/>
        </w:rPr>
      </w:pPr>
      <w:r w:rsidRPr="00B81713">
        <w:rPr>
          <w:rFonts w:ascii="Century Gothic" w:hAnsi="Century Gothic"/>
          <w:sz w:val="22"/>
          <w:szCs w:val="22"/>
        </w:rPr>
        <w:t xml:space="preserve">Promise a child that their confidences will be kept secret. </w:t>
      </w:r>
    </w:p>
    <w:p w:rsidR="00775496" w:rsidRDefault="00775496" w:rsidP="00775496">
      <w:pPr>
        <w:pStyle w:val="Default"/>
        <w:rPr>
          <w:rFonts w:ascii="Century Gothic" w:hAnsi="Century Gothic"/>
          <w:sz w:val="22"/>
          <w:szCs w:val="22"/>
        </w:rPr>
      </w:pPr>
    </w:p>
    <w:p w:rsidR="00775496" w:rsidRPr="00027E93" w:rsidRDefault="00775496" w:rsidP="00775496">
      <w:pPr>
        <w:pStyle w:val="Default"/>
        <w:jc w:val="both"/>
        <w:rPr>
          <w:rFonts w:ascii="Century Gothic" w:hAnsi="Century Gothic"/>
          <w:b/>
          <w:sz w:val="22"/>
          <w:szCs w:val="22"/>
        </w:rPr>
      </w:pPr>
      <w:r w:rsidRPr="00027E93">
        <w:rPr>
          <w:rFonts w:ascii="Century Gothic" w:hAnsi="Century Gothic"/>
          <w:b/>
          <w:sz w:val="22"/>
          <w:szCs w:val="22"/>
        </w:rPr>
        <w:t>In event of a concern please ma</w:t>
      </w:r>
      <w:r w:rsidR="00F77B7B">
        <w:rPr>
          <w:rFonts w:ascii="Century Gothic" w:hAnsi="Century Gothic"/>
          <w:b/>
          <w:sz w:val="22"/>
          <w:szCs w:val="22"/>
        </w:rPr>
        <w:t>ke a full report to Nova Pope</w:t>
      </w:r>
      <w:r w:rsidRPr="00027E93">
        <w:rPr>
          <w:rFonts w:ascii="Century Gothic" w:hAnsi="Century Gothic"/>
          <w:b/>
          <w:sz w:val="22"/>
          <w:szCs w:val="22"/>
        </w:rPr>
        <w:t xml:space="preserve"> </w:t>
      </w:r>
      <w:r>
        <w:rPr>
          <w:rFonts w:ascii="Century Gothic" w:hAnsi="Century Gothic"/>
          <w:b/>
          <w:sz w:val="22"/>
          <w:szCs w:val="22"/>
        </w:rPr>
        <w:t xml:space="preserve">(Safeguarding Officer) </w:t>
      </w:r>
      <w:r w:rsidR="00F77B7B">
        <w:rPr>
          <w:rFonts w:ascii="Century Gothic" w:hAnsi="Century Gothic"/>
          <w:b/>
          <w:sz w:val="22"/>
          <w:szCs w:val="22"/>
        </w:rPr>
        <w:t>Michelle Baker</w:t>
      </w:r>
      <w:r w:rsidR="00105B75">
        <w:rPr>
          <w:rFonts w:ascii="Century Gothic" w:hAnsi="Century Gothic"/>
          <w:b/>
          <w:sz w:val="22"/>
          <w:szCs w:val="22"/>
        </w:rPr>
        <w:t xml:space="preserve"> (Safeguarding deputy) </w:t>
      </w:r>
      <w:r w:rsidRPr="00027E93">
        <w:rPr>
          <w:rFonts w:ascii="Century Gothic" w:hAnsi="Century Gothic"/>
          <w:b/>
          <w:sz w:val="22"/>
          <w:szCs w:val="22"/>
        </w:rPr>
        <w:t>for further consideration and appropriate action.  Do not keep concerns to yourself!</w:t>
      </w:r>
    </w:p>
    <w:p w:rsidR="00775496" w:rsidRDefault="00775496" w:rsidP="00775496">
      <w:pPr>
        <w:spacing w:after="0" w:line="240" w:lineRule="auto"/>
        <w:rPr>
          <w:rFonts w:ascii="Century Gothic" w:hAnsi="Century Gothic"/>
        </w:rPr>
      </w:pPr>
    </w:p>
    <w:p w:rsidR="00105B75" w:rsidRDefault="00105B75" w:rsidP="00775496">
      <w:pPr>
        <w:spacing w:after="0" w:line="240" w:lineRule="auto"/>
        <w:rPr>
          <w:rFonts w:ascii="Century Gothic" w:hAnsi="Century Gothic"/>
          <w:b/>
          <w:sz w:val="24"/>
          <w:szCs w:val="24"/>
          <w:u w:val="single"/>
        </w:rPr>
      </w:pPr>
    </w:p>
    <w:p w:rsidR="00105B75" w:rsidRDefault="00105B75" w:rsidP="00775496">
      <w:pPr>
        <w:spacing w:after="0" w:line="240" w:lineRule="auto"/>
        <w:rPr>
          <w:rFonts w:ascii="Century Gothic" w:hAnsi="Century Gothic"/>
          <w:b/>
          <w:sz w:val="24"/>
          <w:szCs w:val="24"/>
          <w:u w:val="single"/>
        </w:rPr>
      </w:pPr>
    </w:p>
    <w:p w:rsidR="00105B75" w:rsidRDefault="00105B75"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r>
        <w:rPr>
          <w:rFonts w:ascii="Century Gothic" w:hAnsi="Century Gothic"/>
          <w:b/>
          <w:sz w:val="24"/>
          <w:szCs w:val="24"/>
          <w:u w:val="single"/>
        </w:rPr>
        <w:t>Equality of Opportunity</w:t>
      </w:r>
    </w:p>
    <w:p w:rsidR="00775496" w:rsidRDefault="00775496" w:rsidP="00775496">
      <w:pPr>
        <w:spacing w:after="0" w:line="240" w:lineRule="auto"/>
        <w:rPr>
          <w:rFonts w:ascii="Century Gothic" w:hAnsi="Century Gothic"/>
          <w:b/>
          <w:sz w:val="24"/>
          <w:szCs w:val="24"/>
          <w:u w:val="single"/>
        </w:rPr>
      </w:pPr>
    </w:p>
    <w:p w:rsidR="00775496" w:rsidRPr="006F2BFE" w:rsidRDefault="00775496" w:rsidP="00775496">
      <w:pPr>
        <w:spacing w:after="0" w:line="240" w:lineRule="auto"/>
        <w:rPr>
          <w:rFonts w:ascii="Century Gothic" w:hAnsi="Century Gothic"/>
        </w:rPr>
      </w:pPr>
      <w:r>
        <w:rPr>
          <w:rFonts w:ascii="Century Gothic" w:hAnsi="Century Gothic"/>
        </w:rPr>
        <w:t>All learners, as part of our wider community, have the right to be safeguarded from any harm or exploitation whatever their race, religion, gender, sexuality, age, or disability.  This policy relates to GHQ Training’s obligation to safeguard learners and is therefore in line with the company’s equality and diversity policies.</w:t>
      </w:r>
    </w:p>
    <w:p w:rsidR="00775496" w:rsidRPr="00105B75" w:rsidRDefault="003830EA" w:rsidP="00105B75">
      <w:pPr>
        <w:spacing w:after="0" w:line="240" w:lineRule="auto"/>
        <w:rPr>
          <w:rFonts w:ascii="Century Gothic" w:hAnsi="Century Gothic"/>
        </w:rPr>
      </w:pPr>
      <w:r>
        <w:rPr>
          <w:rFonts w:ascii="Century Gothic" w:hAnsi="Century Gothic"/>
        </w:rPr>
        <w:t xml:space="preserve">                                </w:t>
      </w:r>
      <w:r w:rsidR="00775496">
        <w:rPr>
          <w:rFonts w:ascii="Century Gothic" w:hAnsi="Century Gothic"/>
          <w:b/>
          <w:sz w:val="24"/>
          <w:szCs w:val="24"/>
          <w:u w:val="single"/>
        </w:rPr>
        <w:t>Safeguarding Learners Flowchart for Referral</w:t>
      </w:r>
    </w:p>
    <w:p w:rsidR="00775496" w:rsidRDefault="00775496" w:rsidP="00775496">
      <w:pPr>
        <w:spacing w:after="0" w:line="240" w:lineRule="auto"/>
        <w:jc w:val="center"/>
        <w:rPr>
          <w:rFonts w:ascii="Century Gothic" w:hAnsi="Century Gothic"/>
          <w:b/>
          <w:sz w:val="24"/>
          <w:szCs w:val="24"/>
          <w:u w:val="single"/>
        </w:rPr>
      </w:pPr>
    </w:p>
    <w:p w:rsidR="00775496" w:rsidRPr="003314B5" w:rsidRDefault="00600D0F" w:rsidP="00775496">
      <w:pPr>
        <w:spacing w:after="0" w:line="240" w:lineRule="auto"/>
        <w:jc w:val="center"/>
        <w:rPr>
          <w:rFonts w:ascii="Century Gothic" w:hAnsi="Century Gothic"/>
          <w:b/>
          <w:sz w:val="24"/>
          <w:szCs w:val="24"/>
          <w:u w:val="single"/>
        </w:rPr>
      </w:pPr>
      <w:r>
        <w:rPr>
          <w:rFonts w:ascii="Century Gothic" w:hAnsi="Century Gothic"/>
          <w:b/>
          <w:noProof/>
          <w:sz w:val="24"/>
          <w:szCs w:val="24"/>
          <w:u w:val="single"/>
          <w:lang w:eastAsia="en-GB"/>
        </w:rPr>
        <w:pict>
          <v:group id="Canvas 5" o:spid="_x0000_s1026" editas="canvas" style="position:absolute;left:0;text-align:left;margin-left:0;margin-top:3.3pt;width:462pt;height:564pt;z-index:251660288;mso-position-horizontal:left;mso-position-horizontal-relative:margin;mso-width-relative:margin;mso-height-relative:margin" coordsize="58674,7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71628;visibility:visibl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18034;top:882;width:21721;height:71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775496" w:rsidRDefault="00775496" w:rsidP="00775496">
                    <w:pPr>
                      <w:pStyle w:val="NormalWeb"/>
                      <w:spacing w:before="0" w:beforeAutospacing="0" w:after="200" w:afterAutospacing="0" w:line="276" w:lineRule="auto"/>
                      <w:jc w:val="center"/>
                    </w:pPr>
                    <w:r>
                      <w:rPr>
                        <w:rFonts w:ascii="Calibri" w:eastAsia="Calibri" w:hAnsi="Calibri"/>
                        <w:b/>
                        <w:bCs/>
                        <w:sz w:val="22"/>
                        <w:szCs w:val="22"/>
                      </w:rPr>
                      <w:t>MEMBER OF STAFF HAS CONCERNS ABOUT THE WELFARE OF A LEARNER</w:t>
                    </w:r>
                  </w:p>
                </w:txbxContent>
              </v:textbox>
            </v:shape>
            <v:shape id="Text Box 2" o:spid="_x0000_s1029" type="#_x0000_t202" style="position:absolute;left:18034;top:13049;width:21721;height:11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" strokecolor="black [3213]">
              <v:textbox>
                <w:txbxContent>
                  <w:p w:rsidR="00775496" w:rsidRPr="00B00C59" w:rsidRDefault="00775496" w:rsidP="00775496">
                    <w:pPr>
                      <w:pStyle w:val="NormalWeb"/>
                      <w:spacing w:before="0" w:beforeAutospacing="0" w:after="200" w:afterAutospacing="0" w:line="276" w:lineRule="auto"/>
                      <w:jc w:val="center"/>
                      <w:rPr>
                        <w:b/>
                      </w:rPr>
                    </w:pPr>
                    <w:r>
                      <w:rPr>
                        <w:rFonts w:ascii="Calibri" w:eastAsia="Calibri" w:hAnsi="Calibri"/>
                        <w:sz w:val="22"/>
                        <w:szCs w:val="22"/>
                      </w:rPr>
                      <w:t xml:space="preserve">Member of staff contacts nominated safeguarding officer, </w:t>
                    </w:r>
                    <w:r w:rsidR="00F77B7B">
                      <w:rPr>
                        <w:rFonts w:ascii="Calibri" w:eastAsia="Calibri" w:hAnsi="Calibri"/>
                        <w:b/>
                        <w:bCs/>
                        <w:sz w:val="22"/>
                        <w:szCs w:val="22"/>
                      </w:rPr>
                      <w:t>Nova Pope</w:t>
                    </w:r>
                    <w:r>
                      <w:rPr>
                        <w:rFonts w:ascii="Calibri" w:eastAsia="Calibri" w:hAnsi="Calibri"/>
                        <w:b/>
                        <w:bCs/>
                        <w:sz w:val="22"/>
                        <w:szCs w:val="22"/>
                      </w:rPr>
                      <w:t xml:space="preserve"> </w:t>
                    </w:r>
                    <w:r>
                      <w:rPr>
                        <w:rFonts w:ascii="Calibri" w:eastAsia="Calibri" w:hAnsi="Calibri"/>
                        <w:sz w:val="22"/>
                        <w:szCs w:val="22"/>
                      </w:rPr>
                      <w:t xml:space="preserve">immediately.  If he is unavailable speak to </w:t>
                    </w:r>
                    <w:r w:rsidR="003830EA">
                      <w:rPr>
                        <w:rFonts w:ascii="Calibri" w:eastAsia="Calibri" w:hAnsi="Calibri"/>
                        <w:sz w:val="22"/>
                        <w:szCs w:val="22"/>
                      </w:rPr>
                      <w:t>Saf</w:t>
                    </w:r>
                    <w:r w:rsidR="00F77B7B">
                      <w:rPr>
                        <w:rFonts w:ascii="Calibri" w:eastAsia="Calibri" w:hAnsi="Calibri"/>
                        <w:sz w:val="22"/>
                        <w:szCs w:val="22"/>
                      </w:rPr>
                      <w:t>eguarding Deputy Michelle Baker</w:t>
                    </w:r>
                  </w:p>
                </w:txbxContent>
              </v:textbox>
            </v:shape>
            <v:shapetype id="_x0000_t32" coordsize="21600,21600" o:spt="32" o:oned="t" path="m,l21600,21600e" filled="f">
              <v:path arrowok="t" fillok="f" o:connecttype="none"/>
              <o:lock v:ext="edit" shapetype="t"/>
            </v:shapetype>
            <v:shape id="Elbow Connector 6" o:spid="_x0000_s1030" type="#_x0000_t32" style="position:absolute;left:26376;top:10524;width:5048;height: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" adj="-154460,-1,-154460" strokecolor="black [3200]" strokeweight=".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31" type="#_x0000_t34" style="position:absolute;left:33839;top:19825;width:5696;height:15576;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" adj="10788,70127,-136896" strokecolor="black [3200]" strokeweight=".5pt">
              <v:stroke endarrow="block"/>
            </v:shape>
            <v:shape id="Text Box 2" o:spid="_x0000_s1032" type="#_x0000_t202" style="position:absolute;left:1803;top:30464;width:23444;height:52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775496" w:rsidRDefault="00775496" w:rsidP="00775496">
                    <w:pPr>
                      <w:pStyle w:val="NormalWeb"/>
                      <w:spacing w:before="0" w:beforeAutospacing="0" w:after="200" w:afterAutospacing="0" w:line="276" w:lineRule="auto"/>
                      <w:jc w:val="center"/>
                    </w:pPr>
                    <w:r>
                      <w:rPr>
                        <w:rFonts w:ascii="Calibri" w:eastAsia="Calibri" w:hAnsi="Calibri"/>
                        <w:sz w:val="22"/>
                        <w:szCs w:val="22"/>
                      </w:rPr>
                      <w:t>Nominated Officer still has concerns</w:t>
                    </w:r>
                  </w:p>
                </w:txbxContent>
              </v:textbox>
            </v:shape>
            <v:shape id="Text Box 2" o:spid="_x0000_s1033" type="#_x0000_t202" style="position:absolute;left:32753;top:30464;width:23444;height:50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775496" w:rsidRDefault="00775496" w:rsidP="00775496">
                    <w:pPr>
                      <w:pStyle w:val="NormalWeb"/>
                      <w:spacing w:before="0" w:beforeAutospacing="0" w:after="200" w:afterAutospacing="0" w:line="276" w:lineRule="auto"/>
                      <w:jc w:val="center"/>
                    </w:pPr>
                    <w:r>
                      <w:rPr>
                        <w:rFonts w:ascii="Calibri" w:eastAsia="Calibri" w:hAnsi="Calibri"/>
                        <w:sz w:val="22"/>
                        <w:szCs w:val="22"/>
                      </w:rPr>
                      <w:t>Nominated Officer no longer has concerns</w:t>
                    </w:r>
                  </w:p>
                </w:txbxContent>
              </v:textbox>
            </v:shape>
            <v:shape id="Text Box 2" o:spid="_x0000_s1034" type="#_x0000_t202" style="position:absolute;left:1803;top:41707;width:23444;height:58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775496" w:rsidRDefault="00775496" w:rsidP="00775496">
                    <w:pPr>
                      <w:pStyle w:val="NormalWeb"/>
                      <w:spacing w:before="0" w:beforeAutospacing="0" w:after="200" w:afterAutospacing="0" w:line="276" w:lineRule="auto"/>
                      <w:jc w:val="center"/>
                    </w:pPr>
                    <w:r>
                      <w:rPr>
                        <w:rFonts w:ascii="Calibri" w:eastAsia="Calibri" w:hAnsi="Calibri"/>
                        <w:sz w:val="22"/>
                        <w:szCs w:val="22"/>
                      </w:rPr>
                      <w:t>Referral made to Local Safeguarding Children’s Board</w:t>
                    </w:r>
                  </w:p>
                </w:txbxContent>
              </v:textbox>
            </v:shape>
            <v:shape id="Text Box 2" o:spid="_x0000_s1035" type="#_x0000_t202" style="position:absolute;left:32757;top:41148;width:23438;height:7334;visibility:visible">
              <v:textbox>
                <w:txbxContent>
                  <w:p w:rsidR="00775496" w:rsidRDefault="00775496" w:rsidP="00775496">
                    <w:pPr>
                      <w:pStyle w:val="NormalWeb"/>
                      <w:spacing w:before="0" w:beforeAutospacing="0" w:after="200" w:afterAutospacing="0" w:line="276" w:lineRule="auto"/>
                      <w:jc w:val="center"/>
                    </w:pPr>
                    <w:r>
                      <w:rPr>
                        <w:rFonts w:ascii="Calibri" w:eastAsia="Calibri" w:hAnsi="Calibri"/>
                        <w:sz w:val="22"/>
                        <w:szCs w:val="22"/>
                      </w:rPr>
                      <w:t>No further action although may need to act to ensure services or support are provided</w:t>
                    </w:r>
                  </w:p>
                </w:txbxContent>
              </v:textbox>
            </v:shape>
            <v:shape id="Text Box 2" o:spid="_x0000_s1036" type="#_x0000_t202" style="position:absolute;left:1803;top:52939;width:23444;height:160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775496" w:rsidRDefault="00775496" w:rsidP="00775496">
                    <w:pPr>
                      <w:pStyle w:val="NormalWeb"/>
                      <w:spacing w:before="0" w:beforeAutospacing="0" w:after="200" w:afterAutospacing="0" w:line="276" w:lineRule="auto"/>
                      <w:jc w:val="center"/>
                    </w:pPr>
                    <w:r>
                      <w:rPr>
                        <w:rFonts w:ascii="Calibri" w:eastAsia="Calibri" w:hAnsi="Calibri"/>
                        <w:sz w:val="22"/>
                        <w:szCs w:val="22"/>
                      </w:rPr>
                      <w:t>LSCB Safeguarding Manager coordinates the next steps which may involve a multi-agency strategy meeting or discussion to plan responses and any investigations within 5 working days</w:t>
                    </w:r>
                  </w:p>
                </w:txbxContent>
              </v:textbox>
            </v:shape>
            <v:shape id="Text Box 2" o:spid="_x0000_s1037" type="#_x0000_t202" style="position:absolute;left:32753;top:53270;width:23444;height:6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775496" w:rsidRDefault="00775496" w:rsidP="00775496">
                    <w:pPr>
                      <w:pStyle w:val="NormalWeb"/>
                      <w:spacing w:before="0" w:beforeAutospacing="0" w:after="200" w:afterAutospacing="0" w:line="276" w:lineRule="auto"/>
                      <w:jc w:val="center"/>
                    </w:pPr>
                    <w:proofErr w:type="gramStart"/>
                    <w:r>
                      <w:rPr>
                        <w:rFonts w:ascii="Calibri" w:eastAsia="Calibri" w:hAnsi="Calibri"/>
                        <w:sz w:val="22"/>
                        <w:szCs w:val="22"/>
                      </w:rPr>
                      <w:t>Feedback to referrer on next course of action.</w:t>
                    </w:r>
                    <w:proofErr w:type="gramEnd"/>
                    <w:r>
                      <w:rPr>
                        <w:rFonts w:ascii="Calibri" w:eastAsia="Calibri" w:hAnsi="Calibri"/>
                        <w:sz w:val="22"/>
                        <w:szCs w:val="22"/>
                      </w:rPr>
                      <w:t xml:space="preserve">  DBS informed if appropriate.</w:t>
                    </w:r>
                  </w:p>
                </w:txbxContent>
              </v:textbox>
            </v:shape>
            <v:shape id="Text Box 2" o:spid="_x0000_s1038" type="#_x0000_t202" style="position:absolute;left:32753;top:61778;width:23444;height:63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775496" w:rsidRDefault="00775496" w:rsidP="00775496">
                    <w:pPr>
                      <w:pStyle w:val="NormalWeb"/>
                      <w:spacing w:before="0" w:beforeAutospacing="0" w:after="200" w:afterAutospacing="0" w:line="276" w:lineRule="auto"/>
                      <w:jc w:val="center"/>
                    </w:pPr>
                    <w:r>
                      <w:rPr>
                        <w:rFonts w:ascii="Calibri" w:eastAsia="Calibri" w:hAnsi="Calibri"/>
                        <w:sz w:val="22"/>
                        <w:szCs w:val="22"/>
                      </w:rPr>
                      <w:t>No further LSCB involvement at this stage, although other action may be necessary.</w:t>
                    </w:r>
                  </w:p>
                </w:txbxContent>
              </v:textbox>
            </v:shape>
            <v:shape id="Elbow Connector 28" o:spid="_x0000_s1039" type="#_x0000_t34" style="position:absolute;left:18360;top:19930;width:5699;height:15369;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" strokecolor="black [3200]" strokeweight=".5pt">
              <v:stroke endarrow="block"/>
            </v:shape>
            <v:shape id="Elbow Connector 29" o:spid="_x0000_s1040" type="#_x0000_t34" style="position:absolute;left:41663;top:38328;width:5632;height:7;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" adj="10788,208591200,-198175" strokecolor="black [3200]" strokeweight=".5pt">
              <v:stroke endarrow="block"/>
            </v:shape>
            <v:shape id="Elbow Connector 31" o:spid="_x0000_s1041" type="#_x0000_t32" style="position:absolute;left:10523;top:38703;width:6007;height: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" adj="-74527,-1,-74527" strokecolor="black [3200]" strokeweight=".5pt">
              <v:stroke endarrow="block"/>
            </v:shape>
            <v:shape id="Elbow Connector 193" o:spid="_x0000_s1042" type="#_x0000_t32" style="position:absolute;left:10815;top:50228;width:5423;height:1;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" adj="-82556,-1,-82556" strokecolor="black [3200]" strokeweight=".5pt">
              <v:stroke endarrow="block"/>
            </v:shape>
            <v:shape id="Straight Arrow Connector 195" o:spid="_x0000_s1043" type="#_x0000_t32" style="position:absolute;left:25248;top:56553;width:7505;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" strokecolor="black [3200]" strokeweight=".5pt">
              <v:stroke endarrow="block" joinstyle="miter"/>
            </v:shape>
            <v:shape id="Straight Arrow Connector 196" o:spid="_x0000_s1044" type="#_x0000_t32" style="position:absolute;left:25248;top:64967;width:7505;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" strokecolor="black [3200]" strokeweight=".5pt">
              <v:stroke endarrow="block" joinstyle="miter"/>
            </v:shape>
            <w10:wrap anchorx="margin"/>
          </v:group>
        </w:pict>
      </w:r>
    </w:p>
    <w:p w:rsidR="00775496" w:rsidRDefault="00775496"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p>
    <w:p w:rsidR="00775496" w:rsidRDefault="00775496" w:rsidP="00775496">
      <w:pPr>
        <w:spacing w:after="0" w:line="240" w:lineRule="auto"/>
        <w:rPr>
          <w:rFonts w:ascii="Century Gothic" w:hAnsi="Century Gothic"/>
          <w:b/>
          <w:sz w:val="24"/>
          <w:szCs w:val="24"/>
          <w:u w:val="single"/>
        </w:rPr>
      </w:pPr>
      <w:r>
        <w:rPr>
          <w:rFonts w:ascii="Century Gothic" w:hAnsi="Century Gothic"/>
          <w:b/>
          <w:sz w:val="24"/>
          <w:szCs w:val="24"/>
          <w:u w:val="single"/>
        </w:rPr>
        <w:br w:type="page"/>
      </w:r>
    </w:p>
    <w:p w:rsidR="00775496" w:rsidRDefault="00775496" w:rsidP="00775496">
      <w:pPr>
        <w:spacing w:after="0" w:line="240" w:lineRule="auto"/>
        <w:rPr>
          <w:rFonts w:ascii="Century Gothic" w:hAnsi="Century Gothic"/>
          <w:b/>
          <w:sz w:val="24"/>
          <w:szCs w:val="24"/>
          <w:u w:val="single"/>
        </w:rPr>
      </w:pPr>
      <w:r>
        <w:rPr>
          <w:rFonts w:ascii="Century Gothic" w:hAnsi="Century Gothic"/>
          <w:b/>
          <w:sz w:val="24"/>
          <w:szCs w:val="24"/>
          <w:u w:val="single"/>
        </w:rPr>
        <w:lastRenderedPageBreak/>
        <w:t>Safeguarding Contact Numbers</w:t>
      </w:r>
    </w:p>
    <w:p w:rsidR="00775496" w:rsidRDefault="00775496" w:rsidP="00775496">
      <w:pPr>
        <w:spacing w:after="0" w:line="240" w:lineRule="auto"/>
        <w:rPr>
          <w:rFonts w:ascii="Century Gothic" w:hAnsi="Century Gothic"/>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775496" w:rsidRPr="00062FF6" w:rsidTr="009D76E2">
        <w:tc>
          <w:tcPr>
            <w:tcW w:w="3080" w:type="dxa"/>
            <w:shd w:val="clear" w:color="auto" w:fill="auto"/>
          </w:tcPr>
          <w:p w:rsidR="00775496" w:rsidRPr="00062FF6" w:rsidRDefault="00775496" w:rsidP="009D76E2">
            <w:pPr>
              <w:spacing w:after="0" w:line="240" w:lineRule="auto"/>
              <w:jc w:val="center"/>
              <w:rPr>
                <w:rFonts w:ascii="Century Gothic" w:hAnsi="Century Gothic"/>
                <w:b/>
                <w:sz w:val="24"/>
                <w:szCs w:val="24"/>
              </w:rPr>
            </w:pPr>
            <w:r w:rsidRPr="00062FF6">
              <w:rPr>
                <w:rFonts w:ascii="Century Gothic" w:hAnsi="Century Gothic"/>
                <w:b/>
                <w:sz w:val="24"/>
                <w:szCs w:val="24"/>
              </w:rPr>
              <w:t>Area</w:t>
            </w:r>
          </w:p>
        </w:tc>
        <w:tc>
          <w:tcPr>
            <w:tcW w:w="3081" w:type="dxa"/>
            <w:shd w:val="clear" w:color="auto" w:fill="auto"/>
          </w:tcPr>
          <w:p w:rsidR="00775496" w:rsidRPr="00062FF6" w:rsidRDefault="00775496" w:rsidP="009D76E2">
            <w:pPr>
              <w:spacing w:after="0" w:line="240" w:lineRule="auto"/>
              <w:jc w:val="center"/>
              <w:rPr>
                <w:rFonts w:ascii="Century Gothic" w:hAnsi="Century Gothic"/>
                <w:b/>
                <w:sz w:val="24"/>
                <w:szCs w:val="24"/>
              </w:rPr>
            </w:pPr>
            <w:r w:rsidRPr="00062FF6">
              <w:rPr>
                <w:rFonts w:ascii="Century Gothic" w:hAnsi="Century Gothic"/>
                <w:b/>
                <w:sz w:val="24"/>
                <w:szCs w:val="24"/>
              </w:rPr>
              <w:t>Contact Number</w:t>
            </w:r>
          </w:p>
        </w:tc>
        <w:tc>
          <w:tcPr>
            <w:tcW w:w="3081" w:type="dxa"/>
            <w:shd w:val="clear" w:color="auto" w:fill="auto"/>
          </w:tcPr>
          <w:p w:rsidR="00775496" w:rsidRPr="00062FF6" w:rsidRDefault="00775496" w:rsidP="009D76E2">
            <w:pPr>
              <w:spacing w:after="0" w:line="240" w:lineRule="auto"/>
              <w:jc w:val="center"/>
              <w:rPr>
                <w:rFonts w:ascii="Century Gothic" w:hAnsi="Century Gothic"/>
                <w:b/>
                <w:sz w:val="24"/>
                <w:szCs w:val="24"/>
              </w:rPr>
            </w:pPr>
            <w:r w:rsidRPr="00062FF6">
              <w:rPr>
                <w:rFonts w:ascii="Century Gothic" w:hAnsi="Century Gothic"/>
                <w:b/>
                <w:sz w:val="24"/>
                <w:szCs w:val="24"/>
              </w:rPr>
              <w:t>Out of Hours</w:t>
            </w:r>
          </w:p>
        </w:tc>
      </w:tr>
      <w:tr w:rsidR="00775496" w:rsidRPr="00062FF6" w:rsidTr="009D76E2">
        <w:tc>
          <w:tcPr>
            <w:tcW w:w="3080" w:type="dxa"/>
            <w:shd w:val="clear" w:color="auto" w:fill="auto"/>
          </w:tcPr>
          <w:p w:rsidR="00775496" w:rsidRPr="00062FF6" w:rsidRDefault="00775496" w:rsidP="009D76E2">
            <w:pPr>
              <w:spacing w:after="0" w:line="240" w:lineRule="auto"/>
              <w:jc w:val="center"/>
              <w:rPr>
                <w:rFonts w:ascii="Century Gothic" w:hAnsi="Century Gothic"/>
              </w:rPr>
            </w:pPr>
            <w:r w:rsidRPr="00062FF6">
              <w:rPr>
                <w:rFonts w:ascii="Century Gothic" w:hAnsi="Century Gothic"/>
              </w:rPr>
              <w:t>Plymouth</w:t>
            </w:r>
          </w:p>
        </w:tc>
        <w:tc>
          <w:tcPr>
            <w:tcW w:w="3081" w:type="dxa"/>
            <w:shd w:val="clear" w:color="auto" w:fill="auto"/>
          </w:tcPr>
          <w:p w:rsidR="00775496" w:rsidRPr="00062FF6" w:rsidRDefault="00775496" w:rsidP="009D76E2">
            <w:pPr>
              <w:spacing w:after="0" w:line="240" w:lineRule="auto"/>
              <w:jc w:val="center"/>
              <w:rPr>
                <w:rFonts w:ascii="Century Gothic" w:hAnsi="Century Gothic"/>
              </w:rPr>
            </w:pPr>
            <w:r w:rsidRPr="00062FF6">
              <w:rPr>
                <w:rFonts w:ascii="Century Gothic" w:hAnsi="Century Gothic"/>
              </w:rPr>
              <w:t>01752 308600</w:t>
            </w:r>
          </w:p>
        </w:tc>
        <w:tc>
          <w:tcPr>
            <w:tcW w:w="3081" w:type="dxa"/>
            <w:shd w:val="clear" w:color="auto" w:fill="auto"/>
          </w:tcPr>
          <w:p w:rsidR="00775496" w:rsidRPr="00062FF6" w:rsidRDefault="00775496" w:rsidP="009D76E2">
            <w:pPr>
              <w:spacing w:after="0" w:line="240" w:lineRule="auto"/>
              <w:jc w:val="center"/>
              <w:rPr>
                <w:rFonts w:ascii="Century Gothic" w:hAnsi="Century Gothic"/>
              </w:rPr>
            </w:pPr>
            <w:r w:rsidRPr="00062FF6">
              <w:rPr>
                <w:rFonts w:ascii="Century Gothic" w:hAnsi="Century Gothic"/>
              </w:rPr>
              <w:t>01752 346784</w:t>
            </w:r>
          </w:p>
        </w:tc>
      </w:tr>
      <w:tr w:rsidR="00775496" w:rsidRPr="00062FF6" w:rsidTr="009D76E2">
        <w:tc>
          <w:tcPr>
            <w:tcW w:w="3080" w:type="dxa"/>
            <w:shd w:val="clear" w:color="auto" w:fill="auto"/>
          </w:tcPr>
          <w:p w:rsidR="00775496" w:rsidRPr="00062FF6" w:rsidRDefault="00775496" w:rsidP="009D76E2">
            <w:pPr>
              <w:spacing w:after="0" w:line="240" w:lineRule="auto"/>
              <w:jc w:val="center"/>
              <w:rPr>
                <w:rFonts w:ascii="Century Gothic" w:hAnsi="Century Gothic"/>
              </w:rPr>
            </w:pPr>
            <w:r w:rsidRPr="00062FF6">
              <w:rPr>
                <w:rFonts w:ascii="Century Gothic" w:hAnsi="Century Gothic"/>
              </w:rPr>
              <w:t>Torbay</w:t>
            </w:r>
          </w:p>
        </w:tc>
        <w:tc>
          <w:tcPr>
            <w:tcW w:w="3081" w:type="dxa"/>
            <w:shd w:val="clear" w:color="auto" w:fill="auto"/>
          </w:tcPr>
          <w:p w:rsidR="00775496" w:rsidRPr="00062FF6" w:rsidRDefault="00775496" w:rsidP="009D76E2">
            <w:pPr>
              <w:spacing w:after="0" w:line="240" w:lineRule="auto"/>
              <w:jc w:val="center"/>
              <w:rPr>
                <w:rFonts w:ascii="Century Gothic" w:hAnsi="Century Gothic"/>
              </w:rPr>
            </w:pPr>
            <w:r w:rsidRPr="00062FF6">
              <w:rPr>
                <w:rFonts w:ascii="Century Gothic" w:hAnsi="Century Gothic"/>
              </w:rPr>
              <w:t>01803 208100</w:t>
            </w:r>
          </w:p>
        </w:tc>
        <w:tc>
          <w:tcPr>
            <w:tcW w:w="3081" w:type="dxa"/>
            <w:shd w:val="clear" w:color="auto" w:fill="auto"/>
          </w:tcPr>
          <w:p w:rsidR="00775496" w:rsidRPr="00062FF6" w:rsidRDefault="00775496" w:rsidP="009D76E2">
            <w:pPr>
              <w:spacing w:after="0" w:line="240" w:lineRule="auto"/>
              <w:jc w:val="center"/>
              <w:rPr>
                <w:rFonts w:ascii="Century Gothic" w:hAnsi="Century Gothic"/>
              </w:rPr>
            </w:pPr>
            <w:r w:rsidRPr="00062FF6">
              <w:rPr>
                <w:rFonts w:ascii="Century Gothic" w:hAnsi="Century Gothic"/>
              </w:rPr>
              <w:t>0300 4564876</w:t>
            </w:r>
          </w:p>
        </w:tc>
      </w:tr>
      <w:tr w:rsidR="00775496" w:rsidRPr="00062FF6" w:rsidTr="009D76E2">
        <w:tc>
          <w:tcPr>
            <w:tcW w:w="3080" w:type="dxa"/>
            <w:shd w:val="clear" w:color="auto" w:fill="auto"/>
          </w:tcPr>
          <w:p w:rsidR="00775496" w:rsidRPr="00062FF6" w:rsidRDefault="00775496" w:rsidP="009D76E2">
            <w:pPr>
              <w:spacing w:after="0" w:line="240" w:lineRule="auto"/>
              <w:jc w:val="center"/>
              <w:rPr>
                <w:rFonts w:ascii="Century Gothic" w:hAnsi="Century Gothic"/>
              </w:rPr>
            </w:pPr>
            <w:r w:rsidRPr="00062FF6">
              <w:rPr>
                <w:rFonts w:ascii="Century Gothic" w:hAnsi="Century Gothic"/>
              </w:rPr>
              <w:t>Devon</w:t>
            </w:r>
          </w:p>
        </w:tc>
        <w:tc>
          <w:tcPr>
            <w:tcW w:w="3081" w:type="dxa"/>
            <w:shd w:val="clear" w:color="auto" w:fill="auto"/>
          </w:tcPr>
          <w:p w:rsidR="00775496" w:rsidRPr="00062FF6" w:rsidRDefault="00775496" w:rsidP="009D76E2">
            <w:pPr>
              <w:spacing w:after="0" w:line="240" w:lineRule="auto"/>
              <w:jc w:val="center"/>
              <w:rPr>
                <w:rFonts w:ascii="Century Gothic" w:hAnsi="Century Gothic"/>
              </w:rPr>
            </w:pPr>
            <w:r w:rsidRPr="00062FF6">
              <w:rPr>
                <w:rFonts w:ascii="Century Gothic" w:hAnsi="Century Gothic"/>
              </w:rPr>
              <w:t>0345 1551071</w:t>
            </w:r>
          </w:p>
        </w:tc>
        <w:tc>
          <w:tcPr>
            <w:tcW w:w="3081" w:type="dxa"/>
            <w:shd w:val="clear" w:color="auto" w:fill="auto"/>
          </w:tcPr>
          <w:p w:rsidR="00775496" w:rsidRPr="00062FF6" w:rsidRDefault="00775496" w:rsidP="009D76E2">
            <w:pPr>
              <w:spacing w:after="0" w:line="240" w:lineRule="auto"/>
              <w:jc w:val="center"/>
              <w:rPr>
                <w:rFonts w:ascii="Century Gothic" w:hAnsi="Century Gothic"/>
              </w:rPr>
            </w:pPr>
            <w:r w:rsidRPr="00062FF6">
              <w:rPr>
                <w:rFonts w:ascii="Century Gothic" w:hAnsi="Century Gothic"/>
              </w:rPr>
              <w:t>0845 6000388</w:t>
            </w:r>
          </w:p>
        </w:tc>
      </w:tr>
      <w:tr w:rsidR="00775496" w:rsidRPr="00062FF6" w:rsidTr="009D76E2">
        <w:tc>
          <w:tcPr>
            <w:tcW w:w="3080" w:type="dxa"/>
            <w:shd w:val="clear" w:color="auto" w:fill="auto"/>
          </w:tcPr>
          <w:p w:rsidR="00775496" w:rsidRPr="00062FF6" w:rsidRDefault="00775496" w:rsidP="009D76E2">
            <w:pPr>
              <w:spacing w:after="0" w:line="240" w:lineRule="auto"/>
              <w:jc w:val="center"/>
              <w:rPr>
                <w:rFonts w:ascii="Century Gothic" w:hAnsi="Century Gothic"/>
              </w:rPr>
            </w:pPr>
            <w:r w:rsidRPr="00062FF6">
              <w:rPr>
                <w:rFonts w:ascii="Century Gothic" w:hAnsi="Century Gothic"/>
              </w:rPr>
              <w:t>Cornwall</w:t>
            </w:r>
          </w:p>
        </w:tc>
        <w:tc>
          <w:tcPr>
            <w:tcW w:w="3081" w:type="dxa"/>
            <w:shd w:val="clear" w:color="auto" w:fill="auto"/>
          </w:tcPr>
          <w:p w:rsidR="00775496" w:rsidRPr="00062FF6" w:rsidRDefault="00775496" w:rsidP="009D76E2">
            <w:pPr>
              <w:spacing w:after="0" w:line="240" w:lineRule="auto"/>
              <w:jc w:val="center"/>
              <w:rPr>
                <w:rFonts w:ascii="Century Gothic" w:hAnsi="Century Gothic"/>
              </w:rPr>
            </w:pPr>
            <w:r w:rsidRPr="00062FF6">
              <w:rPr>
                <w:rFonts w:ascii="Century Gothic" w:hAnsi="Century Gothic"/>
              </w:rPr>
              <w:t>0300 1231116</w:t>
            </w:r>
          </w:p>
        </w:tc>
        <w:tc>
          <w:tcPr>
            <w:tcW w:w="3081" w:type="dxa"/>
            <w:shd w:val="clear" w:color="auto" w:fill="auto"/>
          </w:tcPr>
          <w:p w:rsidR="00775496" w:rsidRPr="00062FF6" w:rsidRDefault="00775496" w:rsidP="009D76E2">
            <w:pPr>
              <w:spacing w:after="0" w:line="240" w:lineRule="auto"/>
              <w:jc w:val="center"/>
              <w:rPr>
                <w:rFonts w:ascii="Century Gothic" w:hAnsi="Century Gothic"/>
              </w:rPr>
            </w:pPr>
            <w:r w:rsidRPr="00062FF6">
              <w:rPr>
                <w:rFonts w:ascii="Century Gothic" w:hAnsi="Century Gothic"/>
              </w:rPr>
              <w:t>01208 251300</w:t>
            </w:r>
          </w:p>
        </w:tc>
      </w:tr>
    </w:tbl>
    <w:p w:rsidR="00775496" w:rsidRPr="00F3600E" w:rsidRDefault="00775496" w:rsidP="00775496">
      <w:pPr>
        <w:spacing w:after="0" w:line="240" w:lineRule="auto"/>
        <w:rPr>
          <w:rFonts w:ascii="Century Gothic" w:hAnsi="Century Gothic"/>
        </w:rPr>
      </w:pPr>
    </w:p>
    <w:p w:rsidR="00775496" w:rsidRDefault="00775496" w:rsidP="00775496">
      <w:pPr>
        <w:pStyle w:val="Default"/>
        <w:rPr>
          <w:rFonts w:ascii="Century Gothic" w:hAnsi="Century Gothic"/>
          <w:b/>
          <w:bCs/>
          <w:color w:val="auto"/>
        </w:rPr>
      </w:pPr>
      <w:r w:rsidRPr="00A9500D">
        <w:rPr>
          <w:rFonts w:ascii="Century Gothic" w:hAnsi="Century Gothic"/>
          <w:b/>
          <w:bCs/>
          <w:color w:val="auto"/>
        </w:rPr>
        <w:t xml:space="preserve">More Useful Contacts </w:t>
      </w:r>
    </w:p>
    <w:p w:rsidR="00775496" w:rsidRPr="00A9500D" w:rsidRDefault="00775496" w:rsidP="00775496">
      <w:pPr>
        <w:pStyle w:val="Default"/>
        <w:rPr>
          <w:rFonts w:ascii="Century Gothic" w:hAnsi="Century Gothic"/>
          <w:color w:val="auto"/>
        </w:rPr>
      </w:pPr>
    </w:p>
    <w:p w:rsidR="00775496" w:rsidRPr="00A9500D" w:rsidRDefault="00775496" w:rsidP="00775496">
      <w:pPr>
        <w:pStyle w:val="Default"/>
        <w:numPr>
          <w:ilvl w:val="0"/>
          <w:numId w:val="9"/>
        </w:numPr>
        <w:rPr>
          <w:rFonts w:ascii="Century Gothic" w:hAnsi="Century Gothic"/>
          <w:color w:val="auto"/>
          <w:sz w:val="22"/>
          <w:szCs w:val="22"/>
        </w:rPr>
      </w:pPr>
      <w:r w:rsidRPr="00A9500D">
        <w:rPr>
          <w:rFonts w:ascii="Century Gothic" w:hAnsi="Century Gothic"/>
          <w:color w:val="auto"/>
          <w:sz w:val="22"/>
          <w:szCs w:val="22"/>
        </w:rPr>
        <w:t xml:space="preserve">NSPCC helpline: 0808 800 5000  </w:t>
      </w:r>
      <w:hyperlink r:id="rId8" w:history="1">
        <w:r w:rsidRPr="00A9500D">
          <w:rPr>
            <w:rStyle w:val="Hyperlink"/>
            <w:rFonts w:ascii="Century Gothic" w:hAnsi="Century Gothic"/>
            <w:color w:val="auto"/>
            <w:sz w:val="22"/>
            <w:szCs w:val="22"/>
          </w:rPr>
          <w:t>help@nspcc.org.uk</w:t>
        </w:r>
      </w:hyperlink>
    </w:p>
    <w:p w:rsidR="00775496" w:rsidRPr="00A9500D" w:rsidRDefault="00775496" w:rsidP="00775496">
      <w:pPr>
        <w:pStyle w:val="Default"/>
        <w:numPr>
          <w:ilvl w:val="0"/>
          <w:numId w:val="9"/>
        </w:numPr>
        <w:rPr>
          <w:rFonts w:ascii="Century Gothic" w:hAnsi="Century Gothic"/>
          <w:color w:val="auto"/>
          <w:sz w:val="22"/>
          <w:szCs w:val="22"/>
        </w:rPr>
      </w:pPr>
      <w:r w:rsidRPr="00A9500D">
        <w:rPr>
          <w:rFonts w:ascii="Century Gothic" w:hAnsi="Century Gothic"/>
          <w:color w:val="auto"/>
          <w:sz w:val="22"/>
          <w:szCs w:val="22"/>
        </w:rPr>
        <w:t xml:space="preserve">NSPCC Asian Child Protection Helpline: 0800 096 7719 </w:t>
      </w:r>
    </w:p>
    <w:p w:rsidR="00775496" w:rsidRPr="00A9500D" w:rsidRDefault="00775496" w:rsidP="00775496">
      <w:pPr>
        <w:pStyle w:val="Default"/>
        <w:numPr>
          <w:ilvl w:val="0"/>
          <w:numId w:val="9"/>
        </w:numPr>
        <w:rPr>
          <w:rFonts w:ascii="Century Gothic" w:hAnsi="Century Gothic"/>
          <w:color w:val="auto"/>
          <w:sz w:val="22"/>
          <w:szCs w:val="22"/>
          <w:u w:val="single"/>
        </w:rPr>
      </w:pPr>
      <w:proofErr w:type="spellStart"/>
      <w:r w:rsidRPr="00A9500D">
        <w:rPr>
          <w:rFonts w:ascii="Century Gothic" w:hAnsi="Century Gothic"/>
          <w:color w:val="auto"/>
          <w:sz w:val="22"/>
          <w:szCs w:val="22"/>
        </w:rPr>
        <w:t>ChildLine</w:t>
      </w:r>
      <w:proofErr w:type="spellEnd"/>
      <w:r w:rsidRPr="00A9500D">
        <w:rPr>
          <w:rFonts w:ascii="Century Gothic" w:hAnsi="Century Gothic"/>
          <w:color w:val="auto"/>
          <w:sz w:val="22"/>
          <w:szCs w:val="22"/>
        </w:rPr>
        <w:t xml:space="preserve">: 0800 1111 </w:t>
      </w:r>
      <w:r w:rsidRPr="00A9500D">
        <w:rPr>
          <w:rFonts w:ascii="Century Gothic" w:hAnsi="Century Gothic"/>
          <w:color w:val="auto"/>
          <w:sz w:val="22"/>
          <w:szCs w:val="22"/>
          <w:u w:val="single"/>
        </w:rPr>
        <w:t xml:space="preserve">www.childline.org.uk </w:t>
      </w:r>
    </w:p>
    <w:p w:rsidR="00775496" w:rsidRPr="00A9500D" w:rsidRDefault="00775496" w:rsidP="00775496">
      <w:pPr>
        <w:pStyle w:val="Default"/>
        <w:numPr>
          <w:ilvl w:val="0"/>
          <w:numId w:val="9"/>
        </w:numPr>
        <w:rPr>
          <w:rFonts w:ascii="Century Gothic" w:hAnsi="Century Gothic"/>
          <w:color w:val="auto"/>
          <w:sz w:val="22"/>
          <w:szCs w:val="22"/>
        </w:rPr>
      </w:pPr>
      <w:r w:rsidRPr="00A9500D">
        <w:rPr>
          <w:rFonts w:ascii="Century Gothic" w:hAnsi="Century Gothic"/>
          <w:color w:val="auto"/>
          <w:sz w:val="22"/>
          <w:szCs w:val="22"/>
        </w:rPr>
        <w:t xml:space="preserve">Every Child Matters </w:t>
      </w:r>
      <w:r w:rsidRPr="00A9500D">
        <w:rPr>
          <w:rFonts w:ascii="Century Gothic" w:hAnsi="Century Gothic"/>
          <w:color w:val="auto"/>
          <w:sz w:val="22"/>
          <w:szCs w:val="22"/>
          <w:u w:val="single"/>
        </w:rPr>
        <w:t xml:space="preserve">www.everychildmatters.gov.uk </w:t>
      </w:r>
    </w:p>
    <w:p w:rsidR="00775496" w:rsidRPr="00A9500D" w:rsidRDefault="00775496" w:rsidP="00775496">
      <w:pPr>
        <w:pStyle w:val="Default"/>
        <w:numPr>
          <w:ilvl w:val="0"/>
          <w:numId w:val="9"/>
        </w:numPr>
        <w:rPr>
          <w:rFonts w:ascii="Century Gothic" w:hAnsi="Century Gothic"/>
          <w:color w:val="auto"/>
          <w:sz w:val="22"/>
          <w:szCs w:val="22"/>
        </w:rPr>
      </w:pPr>
      <w:r w:rsidRPr="00A9500D">
        <w:rPr>
          <w:rFonts w:ascii="Century Gothic" w:hAnsi="Century Gothic"/>
          <w:color w:val="auto"/>
          <w:sz w:val="22"/>
          <w:szCs w:val="22"/>
        </w:rPr>
        <w:t xml:space="preserve">National Children’s Bureau   020 7 843 6000    </w:t>
      </w:r>
      <w:r w:rsidRPr="00A9500D">
        <w:rPr>
          <w:rFonts w:ascii="Century Gothic" w:hAnsi="Century Gothic"/>
          <w:color w:val="auto"/>
          <w:sz w:val="22"/>
          <w:szCs w:val="22"/>
          <w:u w:val="single"/>
        </w:rPr>
        <w:t>www.ncb.org.uk</w:t>
      </w:r>
    </w:p>
    <w:p w:rsidR="00775496" w:rsidRDefault="00775496" w:rsidP="00775496">
      <w:pPr>
        <w:pStyle w:val="Default"/>
        <w:numPr>
          <w:ilvl w:val="0"/>
          <w:numId w:val="9"/>
        </w:numPr>
        <w:rPr>
          <w:rFonts w:ascii="Century Gothic" w:hAnsi="Century Gothic"/>
          <w:color w:val="auto"/>
          <w:sz w:val="22"/>
          <w:szCs w:val="22"/>
        </w:rPr>
      </w:pPr>
      <w:proofErr w:type="spellStart"/>
      <w:r w:rsidRPr="00661E72">
        <w:rPr>
          <w:rFonts w:ascii="Century Gothic" w:hAnsi="Century Gothic"/>
          <w:color w:val="auto"/>
          <w:sz w:val="22"/>
          <w:szCs w:val="22"/>
        </w:rPr>
        <w:t>Ofsted</w:t>
      </w:r>
      <w:proofErr w:type="spellEnd"/>
      <w:r>
        <w:rPr>
          <w:rFonts w:ascii="Century Gothic" w:hAnsi="Century Gothic"/>
          <w:color w:val="auto"/>
          <w:sz w:val="22"/>
          <w:szCs w:val="22"/>
        </w:rPr>
        <w:t>,</w:t>
      </w:r>
      <w:r w:rsidRPr="00661E72">
        <w:rPr>
          <w:rFonts w:ascii="Century Gothic" w:hAnsi="Century Gothic"/>
          <w:color w:val="auto"/>
          <w:sz w:val="22"/>
          <w:szCs w:val="22"/>
        </w:rPr>
        <w:t xml:space="preserve"> 22 Kingsway</w:t>
      </w:r>
      <w:r>
        <w:rPr>
          <w:rFonts w:ascii="Century Gothic" w:hAnsi="Century Gothic"/>
          <w:color w:val="auto"/>
          <w:sz w:val="22"/>
          <w:szCs w:val="22"/>
        </w:rPr>
        <w:t>,</w:t>
      </w:r>
      <w:r w:rsidRPr="00661E72">
        <w:rPr>
          <w:rFonts w:ascii="Century Gothic" w:hAnsi="Century Gothic"/>
          <w:color w:val="auto"/>
          <w:sz w:val="22"/>
          <w:szCs w:val="22"/>
        </w:rPr>
        <w:t xml:space="preserve"> London</w:t>
      </w:r>
      <w:r>
        <w:rPr>
          <w:rFonts w:ascii="Century Gothic" w:hAnsi="Century Gothic"/>
          <w:color w:val="auto"/>
          <w:sz w:val="22"/>
          <w:szCs w:val="22"/>
        </w:rPr>
        <w:t xml:space="preserve">, </w:t>
      </w:r>
      <w:r w:rsidRPr="00661E72">
        <w:rPr>
          <w:rFonts w:ascii="Century Gothic" w:hAnsi="Century Gothic"/>
          <w:color w:val="auto"/>
          <w:sz w:val="22"/>
          <w:szCs w:val="22"/>
        </w:rPr>
        <w:t xml:space="preserve">WC2B 6SE </w:t>
      </w:r>
    </w:p>
    <w:p w:rsidR="00775496" w:rsidRDefault="00775496" w:rsidP="00775496">
      <w:pPr>
        <w:spacing w:after="0" w:line="240" w:lineRule="auto"/>
        <w:rPr>
          <w:rFonts w:ascii="Century Gothic" w:hAnsi="Century Gothic"/>
        </w:rPr>
      </w:pPr>
      <w:r>
        <w:rPr>
          <w:rFonts w:ascii="Century Gothic" w:hAnsi="Century Gothic"/>
        </w:rPr>
        <w:br w:type="page"/>
      </w:r>
    </w:p>
    <w:p w:rsidR="00775496" w:rsidRPr="00B739DB" w:rsidRDefault="00775496" w:rsidP="00775496">
      <w:pPr>
        <w:pStyle w:val="Default"/>
        <w:jc w:val="right"/>
        <w:rPr>
          <w:rFonts w:ascii="Century Gothic" w:hAnsi="Century Gothic"/>
          <w:b/>
          <w:color w:val="auto"/>
        </w:rPr>
      </w:pPr>
      <w:r>
        <w:rPr>
          <w:rFonts w:ascii="Century Gothic" w:hAnsi="Century Gothic"/>
          <w:b/>
          <w:color w:val="auto"/>
        </w:rPr>
        <w:lastRenderedPageBreak/>
        <w:t>Appendix 2</w:t>
      </w:r>
    </w:p>
    <w:p w:rsidR="00775496" w:rsidRDefault="00775496" w:rsidP="00775496">
      <w:pPr>
        <w:pStyle w:val="Default"/>
        <w:jc w:val="center"/>
        <w:rPr>
          <w:rFonts w:ascii="Century Gothic" w:hAnsi="Century Gothic"/>
          <w:b/>
          <w:color w:val="auto"/>
          <w:u w:val="single"/>
        </w:rPr>
      </w:pPr>
      <w:r>
        <w:rPr>
          <w:rFonts w:ascii="Century Gothic" w:hAnsi="Century Gothic"/>
          <w:b/>
          <w:color w:val="auto"/>
          <w:u w:val="single"/>
        </w:rPr>
        <w:t>Safeguarding Alert Form</w:t>
      </w:r>
    </w:p>
    <w:p w:rsidR="00775496" w:rsidRDefault="00775496" w:rsidP="00775496">
      <w:pPr>
        <w:pStyle w:val="Default"/>
        <w:jc w:val="center"/>
        <w:rPr>
          <w:rFonts w:ascii="Century Gothic" w:hAnsi="Century Gothic"/>
          <w:b/>
          <w:color w:val="auto"/>
          <w:u w:val="single"/>
        </w:rPr>
      </w:pPr>
    </w:p>
    <w:p w:rsidR="00775496" w:rsidRPr="00F81B76" w:rsidRDefault="00775496" w:rsidP="00775496">
      <w:pPr>
        <w:pStyle w:val="Default"/>
        <w:rPr>
          <w:rFonts w:ascii="Century Gothic" w:hAnsi="Century Gothic"/>
          <w:color w:val="auto"/>
          <w:sz w:val="20"/>
          <w:szCs w:val="20"/>
        </w:rPr>
      </w:pPr>
      <w:r w:rsidRPr="00F81B76">
        <w:rPr>
          <w:rFonts w:ascii="Century Gothic" w:hAnsi="Century Gothic"/>
          <w:color w:val="auto"/>
          <w:sz w:val="20"/>
          <w:szCs w:val="20"/>
        </w:rPr>
        <w:t>This form is to be used by anyone who wishes to report concerns about a learner who has had a disclosure of abuse made to them. Please complete it as soon as possible and forward it to the Designated Safeguarding Officer.</w:t>
      </w:r>
    </w:p>
    <w:p w:rsidR="00775496" w:rsidRPr="00F81B76" w:rsidRDefault="00775496" w:rsidP="00775496">
      <w:pPr>
        <w:pStyle w:val="Default"/>
        <w:rPr>
          <w:rFonts w:ascii="Century Gothic" w:hAnsi="Century Gothic"/>
          <w:color w:val="auto"/>
          <w:sz w:val="20"/>
          <w:szCs w:val="20"/>
        </w:rPr>
      </w:pPr>
    </w:p>
    <w:p w:rsidR="00775496" w:rsidRPr="00F81B76" w:rsidRDefault="00775496" w:rsidP="00775496">
      <w:pPr>
        <w:pStyle w:val="Default"/>
        <w:rPr>
          <w:rFonts w:ascii="Century Gothic" w:hAnsi="Century Gothic"/>
          <w:color w:val="auto"/>
          <w:sz w:val="20"/>
          <w:szCs w:val="20"/>
        </w:rPr>
      </w:pPr>
      <w:r w:rsidRPr="00F81B76">
        <w:rPr>
          <w:rFonts w:ascii="Century Gothic" w:hAnsi="Century Gothic"/>
          <w:color w:val="auto"/>
          <w:sz w:val="20"/>
          <w:szCs w:val="20"/>
        </w:rPr>
        <w:t>If you do not have all of the information asked for please fill in the parts you can and pass it on within the same working day.</w:t>
      </w:r>
    </w:p>
    <w:p w:rsidR="00775496" w:rsidRDefault="00775496" w:rsidP="00775496">
      <w:pPr>
        <w:pStyle w:val="Default"/>
        <w:rPr>
          <w:rFonts w:ascii="Century Gothic" w:hAnsi="Century Gothic"/>
          <w:color w:val="auto"/>
          <w:sz w:val="22"/>
          <w:szCs w:val="22"/>
        </w:rPr>
      </w:pPr>
    </w:p>
    <w:tbl>
      <w:tblPr>
        <w:tblStyle w:val="TableGrid"/>
        <w:tblW w:w="0" w:type="auto"/>
        <w:tblLook w:val="04A0"/>
      </w:tblPr>
      <w:tblGrid>
        <w:gridCol w:w="9016"/>
      </w:tblGrid>
      <w:tr w:rsidR="00775496" w:rsidTr="005F29C5">
        <w:trPr>
          <w:trHeight w:val="7279"/>
        </w:trPr>
        <w:tc>
          <w:tcPr>
            <w:tcW w:w="9016" w:type="dxa"/>
          </w:tcPr>
          <w:p w:rsidR="00775496" w:rsidRPr="007D7555" w:rsidRDefault="00775496" w:rsidP="00775496">
            <w:pPr>
              <w:pStyle w:val="Default"/>
              <w:numPr>
                <w:ilvl w:val="0"/>
                <w:numId w:val="10"/>
              </w:numPr>
              <w:rPr>
                <w:rFonts w:ascii="Century Gothic" w:hAnsi="Century Gothic"/>
                <w:b/>
                <w:color w:val="auto"/>
                <w:sz w:val="20"/>
                <w:szCs w:val="20"/>
              </w:rPr>
            </w:pPr>
            <w:r w:rsidRPr="007D7555">
              <w:rPr>
                <w:rFonts w:ascii="Century Gothic" w:hAnsi="Century Gothic"/>
                <w:b/>
                <w:color w:val="auto"/>
                <w:sz w:val="20"/>
                <w:szCs w:val="20"/>
              </w:rPr>
              <w:t xml:space="preserve"> Your Details</w:t>
            </w:r>
          </w:p>
          <w:p w:rsidR="00775496" w:rsidRPr="007D7555" w:rsidRDefault="00775496" w:rsidP="009D76E2">
            <w:pPr>
              <w:pStyle w:val="Default"/>
              <w:ind w:left="720"/>
              <w:rPr>
                <w:rFonts w:ascii="Century Gothic" w:hAnsi="Century Gothic"/>
                <w:color w:val="auto"/>
                <w:sz w:val="20"/>
                <w:szCs w:val="20"/>
              </w:rPr>
            </w:pPr>
            <w:r w:rsidRPr="007D7555">
              <w:rPr>
                <w:rFonts w:ascii="Century Gothic" w:hAnsi="Century Gothic"/>
                <w:color w:val="auto"/>
                <w:sz w:val="20"/>
                <w:szCs w:val="20"/>
              </w:rPr>
              <w:t>Name:</w:t>
            </w:r>
          </w:p>
          <w:p w:rsidR="00775496" w:rsidRPr="007D7555" w:rsidRDefault="00775496" w:rsidP="009D76E2">
            <w:pPr>
              <w:pStyle w:val="Default"/>
              <w:ind w:left="720"/>
              <w:rPr>
                <w:rFonts w:ascii="Century Gothic" w:hAnsi="Century Gothic"/>
                <w:color w:val="auto"/>
                <w:sz w:val="20"/>
                <w:szCs w:val="20"/>
              </w:rPr>
            </w:pPr>
            <w:r w:rsidRPr="007D7555">
              <w:rPr>
                <w:rFonts w:ascii="Century Gothic" w:hAnsi="Century Gothic"/>
                <w:color w:val="auto"/>
                <w:sz w:val="20"/>
                <w:szCs w:val="20"/>
              </w:rPr>
              <w:t>Position:</w:t>
            </w:r>
          </w:p>
          <w:p w:rsidR="00775496" w:rsidRPr="007D7555" w:rsidRDefault="00775496" w:rsidP="009D76E2">
            <w:pPr>
              <w:pStyle w:val="Default"/>
              <w:ind w:left="720"/>
              <w:rPr>
                <w:rFonts w:ascii="Century Gothic" w:hAnsi="Century Gothic"/>
                <w:color w:val="auto"/>
                <w:sz w:val="20"/>
                <w:szCs w:val="20"/>
              </w:rPr>
            </w:pPr>
            <w:r w:rsidRPr="007D7555">
              <w:rPr>
                <w:rFonts w:ascii="Century Gothic" w:hAnsi="Century Gothic"/>
                <w:color w:val="auto"/>
                <w:sz w:val="20"/>
                <w:szCs w:val="20"/>
              </w:rPr>
              <w:t>E-mail:</w:t>
            </w:r>
          </w:p>
          <w:p w:rsidR="00775496" w:rsidRPr="007D7555" w:rsidRDefault="00775496" w:rsidP="009D76E2">
            <w:pPr>
              <w:pStyle w:val="Default"/>
              <w:ind w:left="720"/>
              <w:rPr>
                <w:rFonts w:ascii="Century Gothic" w:hAnsi="Century Gothic"/>
                <w:color w:val="auto"/>
                <w:sz w:val="20"/>
                <w:szCs w:val="20"/>
              </w:rPr>
            </w:pPr>
            <w:r w:rsidRPr="007D7555">
              <w:rPr>
                <w:rFonts w:ascii="Century Gothic" w:hAnsi="Century Gothic"/>
                <w:color w:val="auto"/>
                <w:sz w:val="20"/>
                <w:szCs w:val="20"/>
              </w:rPr>
              <w:t>Phone:</w:t>
            </w:r>
          </w:p>
          <w:p w:rsidR="00775496" w:rsidRPr="007D7555" w:rsidRDefault="00775496" w:rsidP="009D76E2">
            <w:pPr>
              <w:pStyle w:val="Default"/>
              <w:ind w:left="720"/>
              <w:rPr>
                <w:rFonts w:ascii="Century Gothic" w:hAnsi="Century Gothic"/>
                <w:color w:val="auto"/>
                <w:sz w:val="20"/>
                <w:szCs w:val="20"/>
              </w:rPr>
            </w:pPr>
          </w:p>
          <w:p w:rsidR="00775496" w:rsidRPr="007D7555" w:rsidRDefault="00775496" w:rsidP="00775496">
            <w:pPr>
              <w:pStyle w:val="Default"/>
              <w:numPr>
                <w:ilvl w:val="0"/>
                <w:numId w:val="10"/>
              </w:numPr>
              <w:rPr>
                <w:rFonts w:ascii="Century Gothic" w:hAnsi="Century Gothic"/>
                <w:b/>
                <w:color w:val="auto"/>
                <w:sz w:val="20"/>
                <w:szCs w:val="20"/>
              </w:rPr>
            </w:pPr>
            <w:r w:rsidRPr="007D7555">
              <w:rPr>
                <w:rFonts w:ascii="Century Gothic" w:hAnsi="Century Gothic"/>
                <w:b/>
                <w:color w:val="auto"/>
                <w:sz w:val="20"/>
                <w:szCs w:val="20"/>
              </w:rPr>
              <w:t xml:space="preserve"> Details of the Vulnerable Learner</w:t>
            </w:r>
          </w:p>
          <w:p w:rsidR="00775496" w:rsidRPr="007D7555" w:rsidRDefault="00775496" w:rsidP="009D76E2">
            <w:pPr>
              <w:pStyle w:val="Default"/>
              <w:ind w:left="720"/>
              <w:rPr>
                <w:rFonts w:ascii="Century Gothic" w:hAnsi="Century Gothic"/>
                <w:color w:val="auto"/>
                <w:sz w:val="20"/>
                <w:szCs w:val="20"/>
              </w:rPr>
            </w:pPr>
            <w:r w:rsidRPr="007D7555">
              <w:rPr>
                <w:rFonts w:ascii="Century Gothic" w:hAnsi="Century Gothic"/>
                <w:color w:val="auto"/>
                <w:sz w:val="20"/>
                <w:szCs w:val="20"/>
              </w:rPr>
              <w:t>Name:</w:t>
            </w:r>
          </w:p>
          <w:p w:rsidR="00775496" w:rsidRPr="007D7555" w:rsidRDefault="00775496" w:rsidP="009D76E2">
            <w:pPr>
              <w:pStyle w:val="Default"/>
              <w:ind w:left="720"/>
              <w:rPr>
                <w:rFonts w:ascii="Century Gothic" w:hAnsi="Century Gothic"/>
                <w:color w:val="auto"/>
                <w:sz w:val="20"/>
                <w:szCs w:val="20"/>
              </w:rPr>
            </w:pPr>
            <w:r w:rsidRPr="007D7555">
              <w:rPr>
                <w:rFonts w:ascii="Century Gothic" w:hAnsi="Century Gothic"/>
                <w:color w:val="auto"/>
                <w:sz w:val="20"/>
                <w:szCs w:val="20"/>
              </w:rPr>
              <w:t>Address:</w:t>
            </w:r>
          </w:p>
          <w:p w:rsidR="00775496" w:rsidRPr="007D7555" w:rsidRDefault="00775496" w:rsidP="009D76E2">
            <w:pPr>
              <w:pStyle w:val="Default"/>
              <w:ind w:left="720"/>
              <w:rPr>
                <w:rFonts w:ascii="Century Gothic" w:hAnsi="Century Gothic"/>
                <w:color w:val="auto"/>
                <w:sz w:val="20"/>
                <w:szCs w:val="20"/>
              </w:rPr>
            </w:pPr>
            <w:r w:rsidRPr="007D7555">
              <w:rPr>
                <w:rFonts w:ascii="Century Gothic" w:hAnsi="Century Gothic"/>
                <w:color w:val="auto"/>
                <w:sz w:val="20"/>
                <w:szCs w:val="20"/>
              </w:rPr>
              <w:t>Phone:</w:t>
            </w:r>
          </w:p>
          <w:p w:rsidR="00775496" w:rsidRPr="007D7555" w:rsidRDefault="00775496" w:rsidP="009D76E2">
            <w:pPr>
              <w:pStyle w:val="Default"/>
              <w:ind w:left="720"/>
              <w:rPr>
                <w:rFonts w:ascii="Century Gothic" w:hAnsi="Century Gothic"/>
                <w:color w:val="auto"/>
                <w:sz w:val="20"/>
                <w:szCs w:val="20"/>
              </w:rPr>
            </w:pPr>
          </w:p>
          <w:p w:rsidR="00775496" w:rsidRPr="007D7555" w:rsidRDefault="00775496" w:rsidP="00775496">
            <w:pPr>
              <w:pStyle w:val="Default"/>
              <w:numPr>
                <w:ilvl w:val="0"/>
                <w:numId w:val="10"/>
              </w:numPr>
              <w:rPr>
                <w:rFonts w:ascii="Century Gothic" w:hAnsi="Century Gothic"/>
                <w:b/>
                <w:color w:val="auto"/>
                <w:sz w:val="20"/>
                <w:szCs w:val="20"/>
              </w:rPr>
            </w:pPr>
            <w:r w:rsidRPr="007D7555">
              <w:rPr>
                <w:rFonts w:ascii="Century Gothic" w:hAnsi="Century Gothic"/>
                <w:b/>
                <w:color w:val="auto"/>
                <w:sz w:val="20"/>
                <w:szCs w:val="20"/>
              </w:rPr>
              <w:t xml:space="preserve"> Details of Alleged Perpetrator</w:t>
            </w:r>
          </w:p>
          <w:p w:rsidR="00775496" w:rsidRPr="007D7555" w:rsidRDefault="00775496" w:rsidP="009D76E2">
            <w:pPr>
              <w:pStyle w:val="Default"/>
              <w:ind w:left="720"/>
              <w:rPr>
                <w:rFonts w:ascii="Century Gothic" w:hAnsi="Century Gothic"/>
                <w:color w:val="auto"/>
                <w:sz w:val="20"/>
                <w:szCs w:val="20"/>
              </w:rPr>
            </w:pPr>
            <w:r w:rsidRPr="007D7555">
              <w:rPr>
                <w:rFonts w:ascii="Century Gothic" w:hAnsi="Century Gothic"/>
                <w:color w:val="auto"/>
                <w:sz w:val="20"/>
                <w:szCs w:val="20"/>
              </w:rPr>
              <w:t>Name:</w:t>
            </w:r>
          </w:p>
          <w:p w:rsidR="00775496" w:rsidRPr="007D7555" w:rsidRDefault="00775496" w:rsidP="009D76E2">
            <w:pPr>
              <w:pStyle w:val="Default"/>
              <w:ind w:left="720"/>
              <w:rPr>
                <w:rFonts w:ascii="Century Gothic" w:hAnsi="Century Gothic"/>
                <w:color w:val="auto"/>
                <w:sz w:val="20"/>
                <w:szCs w:val="20"/>
              </w:rPr>
            </w:pPr>
            <w:r w:rsidRPr="007D7555">
              <w:rPr>
                <w:rFonts w:ascii="Century Gothic" w:hAnsi="Century Gothic"/>
                <w:color w:val="auto"/>
                <w:sz w:val="20"/>
                <w:szCs w:val="20"/>
              </w:rPr>
              <w:t>Address:</w:t>
            </w:r>
          </w:p>
          <w:p w:rsidR="00775496" w:rsidRPr="007D7555" w:rsidRDefault="00775496" w:rsidP="009D76E2">
            <w:pPr>
              <w:pStyle w:val="Default"/>
              <w:ind w:left="720"/>
              <w:rPr>
                <w:rFonts w:ascii="Century Gothic" w:hAnsi="Century Gothic"/>
                <w:color w:val="auto"/>
                <w:sz w:val="20"/>
                <w:szCs w:val="20"/>
              </w:rPr>
            </w:pPr>
            <w:r w:rsidRPr="007D7555">
              <w:rPr>
                <w:rFonts w:ascii="Century Gothic" w:hAnsi="Century Gothic"/>
                <w:color w:val="auto"/>
                <w:sz w:val="20"/>
                <w:szCs w:val="20"/>
              </w:rPr>
              <w:t>Phone:</w:t>
            </w:r>
          </w:p>
          <w:p w:rsidR="00775496" w:rsidRPr="007D7555" w:rsidRDefault="00775496" w:rsidP="009D76E2">
            <w:pPr>
              <w:pStyle w:val="Default"/>
              <w:ind w:left="720"/>
              <w:rPr>
                <w:rFonts w:ascii="Century Gothic" w:hAnsi="Century Gothic"/>
                <w:color w:val="auto"/>
                <w:sz w:val="20"/>
                <w:szCs w:val="20"/>
              </w:rPr>
            </w:pPr>
          </w:p>
          <w:p w:rsidR="00775496" w:rsidRPr="00FF2257" w:rsidRDefault="00775496" w:rsidP="00775496">
            <w:pPr>
              <w:pStyle w:val="Default"/>
              <w:numPr>
                <w:ilvl w:val="0"/>
                <w:numId w:val="10"/>
              </w:numPr>
              <w:rPr>
                <w:rFonts w:ascii="Century Gothic" w:hAnsi="Century Gothic"/>
                <w:b/>
                <w:color w:val="auto"/>
                <w:sz w:val="22"/>
                <w:szCs w:val="22"/>
              </w:rPr>
            </w:pPr>
            <w:r w:rsidRPr="007D7555">
              <w:rPr>
                <w:rFonts w:ascii="Century Gothic" w:hAnsi="Century Gothic"/>
                <w:b/>
                <w:color w:val="auto"/>
                <w:sz w:val="20"/>
                <w:szCs w:val="20"/>
              </w:rPr>
              <w:t xml:space="preserve"> Please give details of the incident or disclosure. </w:t>
            </w:r>
            <w:r w:rsidRPr="00FF2257">
              <w:rPr>
                <w:rFonts w:ascii="Century Gothic" w:hAnsi="Century Gothic"/>
                <w:color w:val="auto"/>
                <w:sz w:val="18"/>
                <w:szCs w:val="18"/>
              </w:rPr>
              <w:t>Try to be as factual as possible, using the alleged victim’s own words. Detail any action taken (including medical intervention, etc.).  Continue overleaf as necessary.</w:t>
            </w:r>
          </w:p>
          <w:p w:rsidR="00775496" w:rsidRDefault="00775496" w:rsidP="009D76E2">
            <w:pPr>
              <w:pStyle w:val="Default"/>
              <w:rPr>
                <w:rFonts w:ascii="Century Gothic" w:hAnsi="Century Gothic"/>
                <w:b/>
                <w:color w:val="auto"/>
                <w:sz w:val="22"/>
                <w:szCs w:val="22"/>
              </w:rPr>
            </w:pPr>
          </w:p>
          <w:p w:rsidR="00775496" w:rsidRPr="007D7555" w:rsidRDefault="00775496" w:rsidP="009D76E2">
            <w:pPr>
              <w:pStyle w:val="Default"/>
              <w:rPr>
                <w:rFonts w:ascii="Century Gothic" w:hAnsi="Century Gothic"/>
                <w:b/>
                <w:color w:val="auto"/>
                <w:sz w:val="20"/>
                <w:szCs w:val="20"/>
              </w:rPr>
            </w:pPr>
            <w:r w:rsidRPr="007D7555">
              <w:rPr>
                <w:rFonts w:ascii="Century Gothic" w:hAnsi="Century Gothic"/>
                <w:b/>
                <w:color w:val="auto"/>
                <w:sz w:val="20"/>
                <w:szCs w:val="20"/>
              </w:rPr>
              <w:t>Incident details:  Date…………</w:t>
            </w:r>
            <w:r>
              <w:rPr>
                <w:rFonts w:ascii="Century Gothic" w:hAnsi="Century Gothic"/>
                <w:b/>
                <w:color w:val="auto"/>
                <w:sz w:val="20"/>
                <w:szCs w:val="20"/>
              </w:rPr>
              <w:tab/>
            </w:r>
            <w:r w:rsidRPr="007D7555">
              <w:rPr>
                <w:rFonts w:ascii="Century Gothic" w:hAnsi="Century Gothic"/>
                <w:b/>
                <w:color w:val="auto"/>
                <w:sz w:val="20"/>
                <w:szCs w:val="20"/>
              </w:rPr>
              <w:t>Time</w:t>
            </w:r>
            <w:r>
              <w:rPr>
                <w:rFonts w:ascii="Century Gothic" w:hAnsi="Century Gothic"/>
                <w:b/>
                <w:color w:val="auto"/>
                <w:sz w:val="20"/>
                <w:szCs w:val="20"/>
              </w:rPr>
              <w:tab/>
            </w:r>
            <w:r w:rsidRPr="007D7555">
              <w:rPr>
                <w:rFonts w:ascii="Century Gothic" w:hAnsi="Century Gothic"/>
                <w:b/>
                <w:color w:val="auto"/>
                <w:sz w:val="20"/>
                <w:szCs w:val="20"/>
              </w:rPr>
              <w:t>…………</w:t>
            </w:r>
            <w:r>
              <w:rPr>
                <w:rFonts w:ascii="Century Gothic" w:hAnsi="Century Gothic"/>
                <w:b/>
                <w:color w:val="auto"/>
                <w:sz w:val="20"/>
                <w:szCs w:val="20"/>
              </w:rPr>
              <w:tab/>
            </w:r>
            <w:r w:rsidRPr="007D7555">
              <w:rPr>
                <w:rFonts w:ascii="Century Gothic" w:hAnsi="Century Gothic"/>
                <w:b/>
                <w:color w:val="auto"/>
                <w:sz w:val="20"/>
                <w:szCs w:val="20"/>
              </w:rPr>
              <w:t>Location……………………….</w:t>
            </w:r>
          </w:p>
          <w:p w:rsidR="00775496" w:rsidRPr="00FF2257" w:rsidRDefault="00775496" w:rsidP="009D76E2">
            <w:pPr>
              <w:pStyle w:val="Default"/>
              <w:rPr>
                <w:rFonts w:ascii="Century Gothic" w:hAnsi="Century Gothic"/>
                <w:b/>
                <w:color w:val="auto"/>
              </w:rPr>
            </w:pPr>
          </w:p>
        </w:tc>
      </w:tr>
    </w:tbl>
    <w:p w:rsidR="00775496" w:rsidRDefault="00775496" w:rsidP="00775496">
      <w:pPr>
        <w:pStyle w:val="Default"/>
        <w:rPr>
          <w:rFonts w:ascii="Century Gothic" w:hAnsi="Century Gothic"/>
          <w:color w:val="auto"/>
          <w:sz w:val="22"/>
          <w:szCs w:val="22"/>
        </w:rPr>
      </w:pPr>
      <w:r>
        <w:rPr>
          <w:rFonts w:ascii="Century Gothic" w:hAnsi="Century Gothic"/>
          <w:color w:val="auto"/>
          <w:sz w:val="22"/>
          <w:szCs w:val="22"/>
        </w:rPr>
        <w:t>When completed as fully as possibl</w:t>
      </w:r>
      <w:r w:rsidR="003830EA">
        <w:rPr>
          <w:rFonts w:ascii="Century Gothic" w:hAnsi="Century Gothic"/>
          <w:color w:val="auto"/>
          <w:sz w:val="22"/>
          <w:szCs w:val="22"/>
        </w:rPr>
        <w:t>e please forward to Vicki Stacey / Michelle Hanvey</w:t>
      </w:r>
      <w:r>
        <w:rPr>
          <w:rFonts w:ascii="Century Gothic" w:hAnsi="Century Gothic"/>
          <w:color w:val="auto"/>
          <w:sz w:val="22"/>
          <w:szCs w:val="22"/>
        </w:rPr>
        <w:t>.</w:t>
      </w:r>
    </w:p>
    <w:tbl>
      <w:tblPr>
        <w:tblStyle w:val="TableGrid"/>
        <w:tblW w:w="0" w:type="auto"/>
        <w:tblLook w:val="04A0"/>
      </w:tblPr>
      <w:tblGrid>
        <w:gridCol w:w="9016"/>
      </w:tblGrid>
      <w:tr w:rsidR="00775496" w:rsidTr="009D76E2">
        <w:tc>
          <w:tcPr>
            <w:tcW w:w="9016" w:type="dxa"/>
          </w:tcPr>
          <w:p w:rsidR="00775496" w:rsidRDefault="00775496" w:rsidP="00775496">
            <w:pPr>
              <w:pStyle w:val="Default"/>
              <w:numPr>
                <w:ilvl w:val="0"/>
                <w:numId w:val="10"/>
              </w:numPr>
              <w:rPr>
                <w:rFonts w:ascii="Century Gothic" w:hAnsi="Century Gothic"/>
                <w:b/>
                <w:color w:val="auto"/>
                <w:sz w:val="22"/>
                <w:szCs w:val="22"/>
              </w:rPr>
            </w:pPr>
            <w:r>
              <w:rPr>
                <w:rFonts w:ascii="Century Gothic" w:hAnsi="Century Gothic"/>
                <w:b/>
                <w:color w:val="auto"/>
                <w:sz w:val="22"/>
                <w:szCs w:val="22"/>
              </w:rPr>
              <w:t xml:space="preserve"> This form was received by:</w:t>
            </w:r>
          </w:p>
          <w:p w:rsidR="00775496" w:rsidRDefault="00775496" w:rsidP="009D76E2">
            <w:pPr>
              <w:pStyle w:val="Default"/>
              <w:ind w:left="720"/>
              <w:rPr>
                <w:rFonts w:ascii="Century Gothic" w:hAnsi="Century Gothic"/>
                <w:color w:val="auto"/>
                <w:sz w:val="20"/>
                <w:szCs w:val="20"/>
              </w:rPr>
            </w:pPr>
            <w:r>
              <w:rPr>
                <w:rFonts w:ascii="Century Gothic" w:hAnsi="Century Gothic"/>
                <w:color w:val="auto"/>
                <w:sz w:val="20"/>
                <w:szCs w:val="20"/>
              </w:rPr>
              <w:t>Name:</w:t>
            </w:r>
          </w:p>
          <w:p w:rsidR="00775496" w:rsidRDefault="00775496" w:rsidP="009D76E2">
            <w:pPr>
              <w:pStyle w:val="Default"/>
              <w:ind w:left="720"/>
              <w:rPr>
                <w:rFonts w:ascii="Century Gothic" w:hAnsi="Century Gothic"/>
                <w:color w:val="auto"/>
                <w:sz w:val="20"/>
                <w:szCs w:val="20"/>
              </w:rPr>
            </w:pPr>
            <w:r>
              <w:rPr>
                <w:rFonts w:ascii="Century Gothic" w:hAnsi="Century Gothic"/>
                <w:color w:val="auto"/>
                <w:sz w:val="20"/>
                <w:szCs w:val="20"/>
              </w:rPr>
              <w:t>Address:</w:t>
            </w:r>
          </w:p>
          <w:p w:rsidR="00775496" w:rsidRDefault="00775496" w:rsidP="009D76E2">
            <w:pPr>
              <w:pStyle w:val="Default"/>
              <w:ind w:left="720"/>
              <w:rPr>
                <w:rFonts w:ascii="Century Gothic" w:hAnsi="Century Gothic"/>
                <w:color w:val="auto"/>
                <w:sz w:val="20"/>
                <w:szCs w:val="20"/>
              </w:rPr>
            </w:pPr>
            <w:r>
              <w:rPr>
                <w:rFonts w:ascii="Century Gothic" w:hAnsi="Century Gothic"/>
                <w:color w:val="auto"/>
                <w:sz w:val="20"/>
                <w:szCs w:val="20"/>
              </w:rPr>
              <w:t>Position:</w:t>
            </w:r>
          </w:p>
          <w:p w:rsidR="00775496" w:rsidRDefault="00775496" w:rsidP="009D76E2">
            <w:pPr>
              <w:pStyle w:val="Default"/>
              <w:ind w:left="720"/>
              <w:rPr>
                <w:rFonts w:ascii="Century Gothic" w:hAnsi="Century Gothic"/>
                <w:color w:val="auto"/>
                <w:sz w:val="20"/>
                <w:szCs w:val="20"/>
              </w:rPr>
            </w:pPr>
            <w:r>
              <w:rPr>
                <w:rFonts w:ascii="Century Gothic" w:hAnsi="Century Gothic"/>
                <w:color w:val="auto"/>
                <w:sz w:val="20"/>
                <w:szCs w:val="20"/>
              </w:rPr>
              <w:t>Date:</w:t>
            </w:r>
          </w:p>
          <w:p w:rsidR="00775496" w:rsidRDefault="00600D0F" w:rsidP="009D76E2">
            <w:pPr>
              <w:pStyle w:val="Default"/>
              <w:ind w:left="720"/>
              <w:rPr>
                <w:rFonts w:ascii="Century Gothic" w:hAnsi="Century Gothic"/>
                <w:color w:val="auto"/>
                <w:sz w:val="20"/>
                <w:szCs w:val="20"/>
              </w:rPr>
            </w:pPr>
            <w:r>
              <w:rPr>
                <w:rFonts w:ascii="Century Gothic" w:hAnsi="Century Gothic"/>
                <w:noProof/>
                <w:color w:val="auto"/>
                <w:sz w:val="20"/>
                <w:szCs w:val="20"/>
                <w:lang w:eastAsia="en-US"/>
              </w:rPr>
              <w:pict>
                <v:rect id="Rectangle 198" o:spid="_x0000_s1045" style="position:absolute;left:0;text-align:left;margin-left:174.65pt;margin-top:11.7pt;width:11.25pt;height:1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" fillcolor="white [3201]" strokecolor="#f79646 [3209]" strokeweight="1pt"/>
              </w:pict>
            </w:r>
          </w:p>
          <w:p w:rsidR="00775496" w:rsidRDefault="00600D0F" w:rsidP="009D76E2">
            <w:pPr>
              <w:pStyle w:val="Default"/>
              <w:ind w:left="720"/>
              <w:rPr>
                <w:rFonts w:ascii="Century Gothic" w:hAnsi="Century Gothic"/>
                <w:color w:val="auto"/>
                <w:sz w:val="20"/>
                <w:szCs w:val="20"/>
              </w:rPr>
            </w:pPr>
            <w:r>
              <w:rPr>
                <w:rFonts w:ascii="Century Gothic" w:hAnsi="Century Gothic"/>
                <w:noProof/>
                <w:color w:val="auto"/>
                <w:sz w:val="20"/>
                <w:szCs w:val="20"/>
                <w:lang w:eastAsia="en-US"/>
              </w:rPr>
              <w:pict>
                <v:rect id="Rectangle 199" o:spid="_x0000_s1046" style="position:absolute;left:0;text-align:left;margin-left:238.35pt;margin-top:-.1pt;width:10.6pt;height:11.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" fillcolor="white [3201]" strokecolor="#f79646 [3209]" strokeweight="1pt"/>
              </w:pict>
            </w:r>
            <w:r w:rsidR="00775496">
              <w:rPr>
                <w:rFonts w:ascii="Century Gothic" w:hAnsi="Century Gothic"/>
                <w:color w:val="auto"/>
                <w:sz w:val="20"/>
                <w:szCs w:val="20"/>
              </w:rPr>
              <w:t xml:space="preserve">Referral to LSCB Made:  Yes       </w:t>
            </w:r>
            <w:r w:rsidR="00775496">
              <w:rPr>
                <w:rFonts w:ascii="Century Gothic" w:hAnsi="Century Gothic"/>
                <w:color w:val="auto"/>
                <w:sz w:val="20"/>
                <w:szCs w:val="20"/>
              </w:rPr>
              <w:tab/>
              <w:t>No</w:t>
            </w:r>
          </w:p>
          <w:p w:rsidR="00775496" w:rsidRPr="00FF2257" w:rsidRDefault="00775496" w:rsidP="009D76E2">
            <w:pPr>
              <w:pStyle w:val="Default"/>
              <w:ind w:left="720"/>
              <w:rPr>
                <w:rFonts w:ascii="Century Gothic" w:hAnsi="Century Gothic"/>
                <w:color w:val="auto"/>
                <w:sz w:val="20"/>
                <w:szCs w:val="20"/>
              </w:rPr>
            </w:pPr>
            <w:r>
              <w:rPr>
                <w:rFonts w:ascii="Century Gothic" w:hAnsi="Century Gothic"/>
                <w:color w:val="auto"/>
                <w:sz w:val="20"/>
                <w:szCs w:val="20"/>
              </w:rPr>
              <w:t xml:space="preserve">Date:  </w:t>
            </w:r>
          </w:p>
        </w:tc>
      </w:tr>
    </w:tbl>
    <w:p w:rsidR="00F805F7" w:rsidRPr="00F805F7" w:rsidRDefault="00F805F7" w:rsidP="005F29C5">
      <w:pPr>
        <w:rPr>
          <w:rFonts w:ascii="Century Gothic" w:hAnsi="Century Gothic"/>
          <w:b/>
        </w:rPr>
      </w:pPr>
    </w:p>
    <w:sectPr w:rsidR="00F805F7" w:rsidRPr="00F805F7" w:rsidSect="005F29C5">
      <w:headerReference w:type="default" r:id="rId9"/>
      <w:footerReference w:type="default" r:id="rId10"/>
      <w:pgSz w:w="11906" w:h="16838"/>
      <w:pgMar w:top="2844" w:right="991" w:bottom="1134" w:left="1134" w:header="709" w:footer="9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919" w:rsidRDefault="00166919" w:rsidP="00CB6E85">
      <w:pPr>
        <w:spacing w:after="0" w:line="240" w:lineRule="auto"/>
      </w:pPr>
      <w:r>
        <w:separator/>
      </w:r>
    </w:p>
  </w:endnote>
  <w:endnote w:type="continuationSeparator" w:id="0">
    <w:p w:rsidR="00166919" w:rsidRDefault="00166919" w:rsidP="00CB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C6A" w:rsidRDefault="000B2C6A" w:rsidP="005F29C5">
    <w:pPr>
      <w:pStyle w:val="Footer"/>
      <w:tabs>
        <w:tab w:val="clear" w:pos="4513"/>
        <w:tab w:val="clear" w:pos="9026"/>
        <w:tab w:val="center" w:pos="4820"/>
        <w:tab w:val="right" w:pos="9781"/>
      </w:tabs>
      <w:jc w:val="center"/>
    </w:pPr>
    <w:r>
      <w:tab/>
    </w:r>
    <w:sdt>
      <w:sdtPr>
        <w:id w:val="-451484846"/>
        <w:docPartObj>
          <w:docPartGallery w:val="Page Numbers (Bottom of Page)"/>
          <w:docPartUnique/>
        </w:docPartObj>
      </w:sdtPr>
      <w:sdtEndPr>
        <w:rPr>
          <w:noProof/>
        </w:rPr>
      </w:sdtEndPr>
      <w:sdtContent>
        <w:r w:rsidR="00600D0F">
          <w:fldChar w:fldCharType="begin"/>
        </w:r>
        <w:r>
          <w:instrText xml:space="preserve"> PAGE   \* MERGEFORMAT </w:instrText>
        </w:r>
        <w:r w:rsidR="00600D0F">
          <w:fldChar w:fldCharType="separate"/>
        </w:r>
        <w:r w:rsidR="00181867">
          <w:rPr>
            <w:noProof/>
          </w:rPr>
          <w:t>8</w:t>
        </w:r>
        <w:r w:rsidR="00600D0F">
          <w:rPr>
            <w:noProof/>
          </w:rPr>
          <w:fldChar w:fldCharType="end"/>
        </w:r>
        <w:r>
          <w:rPr>
            <w:noProof/>
          </w:rPr>
          <w:tab/>
          <w:t xml:space="preserve">Issue </w:t>
        </w:r>
        <w:r w:rsidR="00181867">
          <w:rPr>
            <w:noProof/>
          </w:rPr>
          <w:t xml:space="preserve">November </w:t>
        </w:r>
        <w:r w:rsidR="006D5175">
          <w:rPr>
            <w:noProof/>
          </w:rPr>
          <w:t>2023</w:t>
        </w:r>
      </w:sdtContent>
    </w:sdt>
  </w:p>
  <w:p w:rsidR="00CB6E85" w:rsidRPr="00FD1F3E" w:rsidRDefault="00CB6E85" w:rsidP="00D14F44">
    <w:pPr>
      <w:pStyle w:val="Footer"/>
      <w:tabs>
        <w:tab w:val="clear" w:pos="4513"/>
        <w:tab w:val="clear" w:pos="9026"/>
        <w:tab w:val="left" w:pos="969"/>
        <w:tab w:val="center" w:pos="1710"/>
        <w:tab w:val="left" w:pos="2394"/>
        <w:tab w:val="center" w:pos="3078"/>
        <w:tab w:val="left" w:pos="3705"/>
        <w:tab w:val="center" w:pos="4161"/>
        <w:tab w:val="left" w:pos="4560"/>
        <w:tab w:val="center" w:pos="5187"/>
        <w:tab w:val="left" w:pos="5814"/>
        <w:tab w:val="center" w:pos="6954"/>
        <w:tab w:val="left" w:pos="8037"/>
        <w:tab w:val="center" w:pos="9006"/>
      </w:tabs>
      <w:rPr>
        <w:rFonts w:ascii="Century Gothic" w:hAnsi="Century Gothic"/>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919" w:rsidRDefault="00166919" w:rsidP="00CB6E85">
      <w:pPr>
        <w:spacing w:after="0" w:line="240" w:lineRule="auto"/>
      </w:pPr>
      <w:r>
        <w:separator/>
      </w:r>
    </w:p>
  </w:footnote>
  <w:footnote w:type="continuationSeparator" w:id="0">
    <w:p w:rsidR="00166919" w:rsidRDefault="00166919" w:rsidP="00CB6E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85" w:rsidRDefault="00F42A8E">
    <w:pPr>
      <w:pStyle w:val="Header"/>
    </w:pPr>
    <w:r>
      <w:rPr>
        <w:noProof/>
        <w:lang w:eastAsia="en-GB"/>
      </w:rPr>
      <w:drawing>
        <wp:anchor distT="0" distB="0" distL="114300" distR="114300" simplePos="0" relativeHeight="251658240" behindDoc="0" locked="0" layoutInCell="1" allowOverlap="1">
          <wp:simplePos x="0" y="0"/>
          <wp:positionH relativeFrom="column">
            <wp:posOffset>2809240</wp:posOffset>
          </wp:positionH>
          <wp:positionV relativeFrom="paragraph">
            <wp:posOffset>63718</wp:posOffset>
          </wp:positionV>
          <wp:extent cx="4035600" cy="1289418"/>
          <wp:effectExtent l="0" t="0" r="317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5600" cy="1289418"/>
                  </a:xfrm>
                  <a:prstGeom prst="rect">
                    <a:avLst/>
                  </a:prstGeom>
                  <a:noFill/>
                  <a:ln>
                    <a:noFill/>
                  </a:ln>
                </pic:spPr>
              </pic:pic>
            </a:graphicData>
          </a:graphic>
        </wp:anchor>
      </w:drawing>
    </w:r>
  </w:p>
  <w:p w:rsidR="00CB6E85" w:rsidRDefault="00CB6E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56E1B"/>
    <w:multiLevelType w:val="hybridMultilevel"/>
    <w:tmpl w:val="580A0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426F4D"/>
    <w:multiLevelType w:val="hybridMultilevel"/>
    <w:tmpl w:val="CDDAB4E6"/>
    <w:lvl w:ilvl="0" w:tplc="8F4E29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1653E7"/>
    <w:multiLevelType w:val="hybridMultilevel"/>
    <w:tmpl w:val="2ADE022E"/>
    <w:lvl w:ilvl="0" w:tplc="6AA6C456">
      <w:start w:val="1"/>
      <w:numFmt w:val="bullet"/>
      <w:lvlText w:val=""/>
      <w:lvlJc w:val="left"/>
      <w:pPr>
        <w:ind w:left="644"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EF2A78"/>
    <w:multiLevelType w:val="hybridMultilevel"/>
    <w:tmpl w:val="0B2CF21A"/>
    <w:lvl w:ilvl="0" w:tplc="6AA6C456">
      <w:start w:val="1"/>
      <w:numFmt w:val="bullet"/>
      <w:lvlText w:val=""/>
      <w:lvlJc w:val="left"/>
      <w:pPr>
        <w:ind w:left="644"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4E7FAF"/>
    <w:multiLevelType w:val="hybridMultilevel"/>
    <w:tmpl w:val="66AEBD9E"/>
    <w:lvl w:ilvl="0" w:tplc="0B9A93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893619"/>
    <w:multiLevelType w:val="hybridMultilevel"/>
    <w:tmpl w:val="C9823C24"/>
    <w:lvl w:ilvl="0" w:tplc="B888C0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8F124C"/>
    <w:multiLevelType w:val="hybridMultilevel"/>
    <w:tmpl w:val="3B76881E"/>
    <w:lvl w:ilvl="0" w:tplc="6AA6C456">
      <w:start w:val="1"/>
      <w:numFmt w:val="bullet"/>
      <w:lvlText w:val=""/>
      <w:lvlJc w:val="left"/>
      <w:pPr>
        <w:ind w:left="644"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6A362C"/>
    <w:multiLevelType w:val="hybridMultilevel"/>
    <w:tmpl w:val="5672D6A0"/>
    <w:lvl w:ilvl="0" w:tplc="614C02DC">
      <w:start w:val="1"/>
      <w:numFmt w:val="bullet"/>
      <w:lvlText w:val=""/>
      <w:lvlJc w:val="left"/>
      <w:pPr>
        <w:ind w:left="644" w:hanging="360"/>
      </w:pPr>
      <w:rPr>
        <w:rFonts w:ascii="Symbol" w:hAnsi="Symbol" w:hint="default"/>
        <w:color w:val="00B0F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608A63CA"/>
    <w:multiLevelType w:val="hybridMultilevel"/>
    <w:tmpl w:val="0756CBD8"/>
    <w:lvl w:ilvl="0" w:tplc="0D4682A8">
      <w:start w:val="1"/>
      <w:numFmt w:val="bullet"/>
      <w:lvlText w:val="ü"/>
      <w:lvlJc w:val="left"/>
      <w:pPr>
        <w:ind w:left="720" w:hanging="360"/>
      </w:pPr>
      <w:rPr>
        <w:rFonts w:ascii="Wingdings" w:hAnsi="Wingdings" w:hint="default"/>
        <w:color w:val="8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AA4434"/>
    <w:multiLevelType w:val="hybridMultilevel"/>
    <w:tmpl w:val="8D9E6A88"/>
    <w:lvl w:ilvl="0" w:tplc="614C02DC">
      <w:start w:val="1"/>
      <w:numFmt w:val="bullet"/>
      <w:lvlText w:val=""/>
      <w:lvlJc w:val="left"/>
      <w:pPr>
        <w:ind w:left="644"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9"/>
  </w:num>
  <w:num w:numId="6">
    <w:abstractNumId w:val="4"/>
  </w:num>
  <w:num w:numId="7">
    <w:abstractNumId w:val="1"/>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57"/>
  <w:drawingGridVerticalSpacing w:val="57"/>
  <w:characterSpacingControl w:val="doNotCompress"/>
  <w:hdrShapeDefaults>
    <o:shapedefaults v:ext="edit" spidmax="21506"/>
  </w:hdrShapeDefaults>
  <w:footnotePr>
    <w:footnote w:id="-1"/>
    <w:footnote w:id="0"/>
  </w:footnotePr>
  <w:endnotePr>
    <w:endnote w:id="-1"/>
    <w:endnote w:id="0"/>
  </w:endnotePr>
  <w:compat/>
  <w:rsids>
    <w:rsidRoot w:val="00CB6E85"/>
    <w:rsid w:val="00073DC9"/>
    <w:rsid w:val="000B2C6A"/>
    <w:rsid w:val="00105B75"/>
    <w:rsid w:val="00166919"/>
    <w:rsid w:val="00181867"/>
    <w:rsid w:val="001F15AA"/>
    <w:rsid w:val="002A7A42"/>
    <w:rsid w:val="002D0CD7"/>
    <w:rsid w:val="002E5279"/>
    <w:rsid w:val="003830EA"/>
    <w:rsid w:val="004E6651"/>
    <w:rsid w:val="004E6EB8"/>
    <w:rsid w:val="004F4732"/>
    <w:rsid w:val="005F29C5"/>
    <w:rsid w:val="00600D0F"/>
    <w:rsid w:val="006D5175"/>
    <w:rsid w:val="006F00D1"/>
    <w:rsid w:val="00775496"/>
    <w:rsid w:val="009E2A44"/>
    <w:rsid w:val="009F0A99"/>
    <w:rsid w:val="00B57F34"/>
    <w:rsid w:val="00C831A8"/>
    <w:rsid w:val="00CB6E85"/>
    <w:rsid w:val="00D14F44"/>
    <w:rsid w:val="00DB259A"/>
    <w:rsid w:val="00DB6A93"/>
    <w:rsid w:val="00E00DF3"/>
    <w:rsid w:val="00F42A8E"/>
    <w:rsid w:val="00F77B7B"/>
    <w:rsid w:val="00F805F7"/>
    <w:rsid w:val="00FD1F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9" type="connector" idref="#Elbow Connector 193">
          <o:proxy start="" idref="#Text Box 2" connectloc="2"/>
          <o:proxy end="" idref="#Text Box 2" connectloc="0"/>
        </o:r>
        <o:r id="V:Rule10" type="connector" idref="#Straight Arrow Connector 196">
          <o:proxy end="" idref="#Text Box 2" connectloc="1"/>
        </o:r>
        <o:r id="V:Rule11" type="connector" idref="#Elbow Connector 31">
          <o:proxy start="" idref="#Text Box 2" connectloc="2"/>
          <o:proxy end="" idref="#Text Box 2" connectloc="0"/>
        </o:r>
        <o:r id="V:Rule12" type="connector" idref="#Straight Arrow Connector 195">
          <o:proxy end="" idref="#Text Box 2" connectloc="1"/>
        </o:r>
        <o:r id="V:Rule13" type="connector" idref="#Elbow Connector 29">
          <o:proxy start="" idref="#Text Box 2" connectloc="2"/>
          <o:proxy end="" idref="#Text Box 2" connectloc="0"/>
        </o:r>
        <o:r id="V:Rule14" type="connector" idref="#Elbow Connector 11">
          <o:proxy start="" idref="#Text Box 2" connectloc="2"/>
          <o:proxy end="" idref="#Text Box 2" connectloc="0"/>
        </o:r>
        <o:r id="V:Rule15" type="connector" idref="#Elbow Connector 28"/>
        <o:r id="V:Rule16" type="connector" idref="#Elbow Connector 6">
          <o:proxy start="" idref="#Text Box 2" connectloc="2"/>
          <o:proxy end="" idref="#Text Box 2"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0A99"/>
    <w:pPr>
      <w:suppressAutoHyphens/>
      <w:autoSpaceDN w:val="0"/>
      <w:spacing w:after="160" w:line="251" w:lineRule="auto"/>
      <w:textAlignment w:val="baseline"/>
    </w:pPr>
    <w:rPr>
      <w:rFonts w:ascii="Calibri" w:eastAsia="Calibri" w:hAnsi="Calibri" w:cs="Times New Roman"/>
    </w:rPr>
  </w:style>
  <w:style w:type="paragraph" w:styleId="Heading2">
    <w:name w:val="heading 2"/>
    <w:basedOn w:val="Normal"/>
    <w:next w:val="Normal"/>
    <w:link w:val="Heading2Char"/>
    <w:uiPriority w:val="9"/>
    <w:qFormat/>
    <w:rsid w:val="00F805F7"/>
    <w:pPr>
      <w:keepNext/>
      <w:suppressAutoHyphens w:val="0"/>
      <w:autoSpaceDN/>
      <w:spacing w:before="240" w:after="60" w:line="240" w:lineRule="auto"/>
      <w:textAlignment w:val="auto"/>
      <w:outlineLvl w:val="1"/>
    </w:pPr>
    <w:rPr>
      <w:rFonts w:eastAsia="Times New Roman"/>
      <w:b/>
      <w:bCs/>
      <w:iCs/>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E85"/>
    <w:rPr>
      <w:rFonts w:ascii="Tahoma" w:hAnsi="Tahoma" w:cs="Tahoma"/>
      <w:sz w:val="16"/>
      <w:szCs w:val="16"/>
    </w:rPr>
  </w:style>
  <w:style w:type="paragraph" w:styleId="Header">
    <w:name w:val="header"/>
    <w:basedOn w:val="Normal"/>
    <w:link w:val="HeaderChar"/>
    <w:uiPriority w:val="99"/>
    <w:unhideWhenUsed/>
    <w:rsid w:val="00CB6E85"/>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B6E85"/>
  </w:style>
  <w:style w:type="paragraph" w:styleId="Footer">
    <w:name w:val="footer"/>
    <w:basedOn w:val="Normal"/>
    <w:link w:val="FooterChar"/>
    <w:uiPriority w:val="99"/>
    <w:unhideWhenUsed/>
    <w:rsid w:val="00CB6E85"/>
    <w:pPr>
      <w:tabs>
        <w:tab w:val="center" w:pos="4513"/>
        <w:tab w:val="right" w:pos="9026"/>
      </w:tabs>
      <w:suppressAutoHyphens w:val="0"/>
      <w:autoSpaceDN/>
      <w:spacing w:after="0" w:line="240" w:lineRule="auto"/>
      <w:textAlignment w:val="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B6E85"/>
  </w:style>
  <w:style w:type="paragraph" w:styleId="NoSpacing">
    <w:name w:val="No Spacing"/>
    <w:rsid w:val="009F0A99"/>
    <w:pPr>
      <w:suppressAutoHyphens/>
      <w:autoSpaceDN w:val="0"/>
      <w:spacing w:after="0" w:line="240" w:lineRule="auto"/>
      <w:textAlignment w:val="baseline"/>
    </w:pPr>
    <w:rPr>
      <w:rFonts w:ascii="Calibri" w:eastAsia="Calibri" w:hAnsi="Calibri" w:cs="Times New Roman"/>
    </w:rPr>
  </w:style>
  <w:style w:type="character" w:customStyle="1" w:styleId="Heading2Char">
    <w:name w:val="Heading 2 Char"/>
    <w:basedOn w:val="DefaultParagraphFont"/>
    <w:link w:val="Heading2"/>
    <w:uiPriority w:val="9"/>
    <w:rsid w:val="00F805F7"/>
    <w:rPr>
      <w:rFonts w:ascii="Calibri" w:eastAsia="Times New Roman" w:hAnsi="Calibri" w:cs="Times New Roman"/>
      <w:b/>
      <w:bCs/>
      <w:iCs/>
      <w:sz w:val="24"/>
      <w:szCs w:val="28"/>
      <w:lang w:eastAsia="en-GB"/>
    </w:rPr>
  </w:style>
  <w:style w:type="paragraph" w:styleId="ListParagraph">
    <w:name w:val="List Paragraph"/>
    <w:basedOn w:val="Normal"/>
    <w:uiPriority w:val="34"/>
    <w:qFormat/>
    <w:rsid w:val="00F805F7"/>
    <w:pPr>
      <w:suppressAutoHyphens w:val="0"/>
      <w:autoSpaceDN/>
      <w:spacing w:after="0" w:line="240" w:lineRule="auto"/>
      <w:ind w:left="720"/>
      <w:textAlignment w:val="auto"/>
    </w:pPr>
    <w:rPr>
      <w:rFonts w:ascii="Times New Roman" w:eastAsia="Times New Roman" w:hAnsi="Times New Roman"/>
      <w:sz w:val="24"/>
      <w:szCs w:val="24"/>
      <w:lang w:eastAsia="en-GB"/>
    </w:rPr>
  </w:style>
  <w:style w:type="paragraph" w:customStyle="1" w:styleId="Default">
    <w:name w:val="Default"/>
    <w:rsid w:val="0077549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775496"/>
    <w:rPr>
      <w:color w:val="0000FF"/>
      <w:u w:val="single"/>
    </w:rPr>
  </w:style>
  <w:style w:type="table" w:styleId="TableGrid">
    <w:name w:val="Table Grid"/>
    <w:basedOn w:val="TableNormal"/>
    <w:uiPriority w:val="59"/>
    <w:rsid w:val="00775496"/>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75496"/>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E85"/>
    <w:rPr>
      <w:rFonts w:ascii="Tahoma" w:hAnsi="Tahoma" w:cs="Tahoma"/>
      <w:sz w:val="16"/>
      <w:szCs w:val="16"/>
    </w:rPr>
  </w:style>
  <w:style w:type="paragraph" w:styleId="Header">
    <w:name w:val="header"/>
    <w:basedOn w:val="Normal"/>
    <w:link w:val="HeaderChar"/>
    <w:uiPriority w:val="99"/>
    <w:unhideWhenUsed/>
    <w:rsid w:val="00CB6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E85"/>
  </w:style>
  <w:style w:type="paragraph" w:styleId="Footer">
    <w:name w:val="footer"/>
    <w:basedOn w:val="Normal"/>
    <w:link w:val="FooterChar"/>
    <w:uiPriority w:val="99"/>
    <w:unhideWhenUsed/>
    <w:rsid w:val="00CB6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E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CA540-60C8-4FB8-8CD2-4726BE6C8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Hughes</dc:creator>
  <cp:lastModifiedBy>michelleb</cp:lastModifiedBy>
  <cp:revision>6</cp:revision>
  <cp:lastPrinted>2017-01-06T11:08:00Z</cp:lastPrinted>
  <dcterms:created xsi:type="dcterms:W3CDTF">2023-01-09T13:31:00Z</dcterms:created>
  <dcterms:modified xsi:type="dcterms:W3CDTF">2023-11-02T15:35:00Z</dcterms:modified>
</cp:coreProperties>
</file>